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AB" w:rsidRPr="00797967" w:rsidRDefault="00A217AB" w:rsidP="00A217AB">
      <w:pPr>
        <w:jc w:val="center"/>
        <w:rPr>
          <w:rFonts w:ascii="Bernard MT Condensed" w:hAnsi="Bernard MT Condensed"/>
          <w:b/>
          <w:bCs/>
          <w:iCs/>
          <w:sz w:val="28"/>
          <w:szCs w:val="28"/>
          <w:lang w:val="es-ES_tradnl"/>
        </w:rPr>
      </w:pPr>
      <w:r w:rsidRPr="00797967">
        <w:rPr>
          <w:rFonts w:ascii="Bernard MT Condensed" w:hAnsi="Bernard MT Condensed"/>
          <w:b/>
          <w:bCs/>
          <w:iCs/>
          <w:sz w:val="28"/>
          <w:szCs w:val="28"/>
          <w:lang w:val="es-ES_tradnl"/>
        </w:rPr>
        <w:t xml:space="preserve">LA PASTORAL LITÚRGICA </w:t>
      </w:r>
      <w:r w:rsidR="0066696A" w:rsidRPr="00797967">
        <w:rPr>
          <w:rFonts w:ascii="Bernard MT Condensed" w:hAnsi="Bernard MT Condensed"/>
          <w:b/>
          <w:bCs/>
          <w:iCs/>
          <w:sz w:val="28"/>
          <w:szCs w:val="28"/>
          <w:lang w:val="es-ES_tradnl"/>
        </w:rPr>
        <w:t xml:space="preserve">EN </w:t>
      </w:r>
      <w:r w:rsidRPr="00797967">
        <w:rPr>
          <w:rFonts w:ascii="Bernard MT Condensed" w:hAnsi="Bernard MT Condensed"/>
          <w:b/>
          <w:bCs/>
          <w:iCs/>
          <w:sz w:val="28"/>
          <w:szCs w:val="28"/>
          <w:lang w:val="es-ES_tradnl"/>
        </w:rPr>
        <w:t>LA PARROQUIA</w:t>
      </w:r>
    </w:p>
    <w:p w:rsidR="00F9491C" w:rsidRPr="00797967" w:rsidRDefault="00F9491C" w:rsidP="00A217AB">
      <w:pPr>
        <w:jc w:val="center"/>
        <w:rPr>
          <w:b/>
          <w:bCs/>
          <w:iCs/>
          <w:sz w:val="22"/>
          <w:szCs w:val="22"/>
          <w:lang w:val="es-ES_tradnl"/>
        </w:rPr>
      </w:pPr>
    </w:p>
    <w:p w:rsidR="00A217AB" w:rsidRPr="00797967" w:rsidRDefault="00F9491C" w:rsidP="00985B58">
      <w:pPr>
        <w:rPr>
          <w:b/>
          <w:bCs/>
          <w:iCs/>
          <w:sz w:val="22"/>
          <w:szCs w:val="22"/>
          <w:lang w:val="es-ES_tradnl"/>
        </w:rPr>
      </w:pPr>
      <w:r w:rsidRPr="00797967">
        <w:rPr>
          <w:b/>
          <w:bCs/>
          <w:iCs/>
          <w:sz w:val="22"/>
          <w:szCs w:val="22"/>
          <w:lang w:val="es-ES_tradnl"/>
        </w:rPr>
        <w:t>INTRODUCCIÓN</w:t>
      </w:r>
    </w:p>
    <w:p w:rsidR="00985B58" w:rsidRPr="00797967" w:rsidRDefault="00985B58" w:rsidP="000C58E3">
      <w:pPr>
        <w:pStyle w:val="NormalWeb"/>
        <w:jc w:val="both"/>
        <w:rPr>
          <w:sz w:val="22"/>
          <w:szCs w:val="22"/>
        </w:rPr>
      </w:pPr>
      <w:r w:rsidRPr="00797967">
        <w:rPr>
          <w:sz w:val="22"/>
          <w:szCs w:val="22"/>
        </w:rPr>
        <w:t xml:space="preserve">Parto de algo teológico, de los contenidos y no de recetas para </w:t>
      </w:r>
      <w:r w:rsidR="00291991" w:rsidRPr="00797967">
        <w:rPr>
          <w:sz w:val="22"/>
          <w:szCs w:val="22"/>
        </w:rPr>
        <w:t>cómo</w:t>
      </w:r>
      <w:r w:rsidRPr="00797967">
        <w:rPr>
          <w:sz w:val="22"/>
          <w:szCs w:val="22"/>
        </w:rPr>
        <w:t xml:space="preserve"> organizar una Pastoral Litúrgica Parroquial, para ello pueden consultar </w:t>
      </w:r>
      <w:r w:rsidR="00134423">
        <w:rPr>
          <w:sz w:val="22"/>
          <w:szCs w:val="22"/>
        </w:rPr>
        <w:t xml:space="preserve">folletitos  abundantes que hay sobre este rubro. </w:t>
      </w:r>
      <w:r w:rsidRPr="00797967">
        <w:rPr>
          <w:sz w:val="22"/>
          <w:szCs w:val="22"/>
        </w:rPr>
        <w:t>Se trata de ir un paso más adelante para no quedarnos a nivel de práctica litúrgica</w:t>
      </w:r>
      <w:r w:rsidR="00134423">
        <w:rPr>
          <w:sz w:val="22"/>
          <w:szCs w:val="22"/>
        </w:rPr>
        <w:t>,</w:t>
      </w:r>
      <w:r w:rsidRPr="00797967">
        <w:rPr>
          <w:sz w:val="22"/>
          <w:szCs w:val="22"/>
        </w:rPr>
        <w:t xml:space="preserve"> en aspectos </w:t>
      </w:r>
      <w:r w:rsidR="00291991" w:rsidRPr="00797967">
        <w:rPr>
          <w:sz w:val="22"/>
          <w:szCs w:val="22"/>
        </w:rPr>
        <w:t>de rú</w:t>
      </w:r>
      <w:r w:rsidR="008D025E" w:rsidRPr="00797967">
        <w:rPr>
          <w:sz w:val="22"/>
          <w:szCs w:val="22"/>
        </w:rPr>
        <w:t>brica y del modo c</w:t>
      </w:r>
      <w:r w:rsidR="00291991" w:rsidRPr="00797967">
        <w:rPr>
          <w:sz w:val="22"/>
          <w:szCs w:val="22"/>
        </w:rPr>
        <w:t>ó</w:t>
      </w:r>
      <w:r w:rsidR="008D025E" w:rsidRPr="00797967">
        <w:rPr>
          <w:sz w:val="22"/>
          <w:szCs w:val="22"/>
        </w:rPr>
        <w:t>mo se realizan las acciones propias de la liturgia</w:t>
      </w:r>
      <w:r w:rsidR="00134423">
        <w:rPr>
          <w:sz w:val="22"/>
          <w:szCs w:val="22"/>
        </w:rPr>
        <w:t xml:space="preserve"> (dije modo</w:t>
      </w:r>
      <w:r w:rsidR="00E91BAD">
        <w:rPr>
          <w:sz w:val="22"/>
          <w:szCs w:val="22"/>
        </w:rPr>
        <w:t>,</w:t>
      </w:r>
      <w:r w:rsidR="00134423">
        <w:rPr>
          <w:sz w:val="22"/>
          <w:szCs w:val="22"/>
        </w:rPr>
        <w:t xml:space="preserve"> y no el contenido teológico de la rúbrica)</w:t>
      </w:r>
      <w:r w:rsidR="008D025E" w:rsidRPr="00797967">
        <w:rPr>
          <w:sz w:val="22"/>
          <w:szCs w:val="22"/>
        </w:rPr>
        <w:t>.</w:t>
      </w:r>
    </w:p>
    <w:p w:rsidR="008D025E" w:rsidRPr="00797967" w:rsidRDefault="008D025E" w:rsidP="000C58E3">
      <w:pPr>
        <w:pStyle w:val="NormalWeb"/>
        <w:jc w:val="both"/>
        <w:rPr>
          <w:sz w:val="22"/>
          <w:szCs w:val="22"/>
        </w:rPr>
      </w:pPr>
      <w:r w:rsidRPr="00797967">
        <w:rPr>
          <w:sz w:val="22"/>
          <w:szCs w:val="22"/>
        </w:rPr>
        <w:t>Las</w:t>
      </w:r>
      <w:r w:rsidR="003A0C46" w:rsidRPr="00797967">
        <w:rPr>
          <w:sz w:val="22"/>
          <w:szCs w:val="22"/>
        </w:rPr>
        <w:t xml:space="preserve"> Comisiones D</w:t>
      </w:r>
      <w:r w:rsidRPr="00797967">
        <w:rPr>
          <w:sz w:val="22"/>
          <w:szCs w:val="22"/>
        </w:rPr>
        <w:t xml:space="preserve">iocesanas de </w:t>
      </w:r>
      <w:r w:rsidR="003A0C46" w:rsidRPr="00797967">
        <w:rPr>
          <w:sz w:val="22"/>
          <w:szCs w:val="22"/>
        </w:rPr>
        <w:t>Pastoral L</w:t>
      </w:r>
      <w:r w:rsidRPr="00797967">
        <w:rPr>
          <w:sz w:val="22"/>
          <w:szCs w:val="22"/>
        </w:rPr>
        <w:t>itúrgica debemos interesarnos más por los contenidos de la liturgia, su teología, su espiritualidad, las dimensiones de ésta, el espíritu conciliar en la renovación litúrgica, etc. No podemos reducirla</w:t>
      </w:r>
      <w:r w:rsidR="003A0C46" w:rsidRPr="00797967">
        <w:rPr>
          <w:sz w:val="22"/>
          <w:szCs w:val="22"/>
        </w:rPr>
        <w:t xml:space="preserve"> a recetas para solucionar los servicios litúrgicos o sólo</w:t>
      </w:r>
      <w:r w:rsidRPr="00797967">
        <w:rPr>
          <w:sz w:val="22"/>
          <w:szCs w:val="22"/>
        </w:rPr>
        <w:t xml:space="preserve"> al aspecto rubricista. Es en la liturgia que nosotros celebramos y gozamos del Misterio Pascual como centro de nuestra salvación.</w:t>
      </w:r>
    </w:p>
    <w:p w:rsidR="000C58E3" w:rsidRPr="00797967" w:rsidRDefault="008D025E" w:rsidP="000C58E3">
      <w:pPr>
        <w:pStyle w:val="NormalWeb"/>
        <w:jc w:val="both"/>
        <w:rPr>
          <w:sz w:val="22"/>
          <w:szCs w:val="22"/>
        </w:rPr>
      </w:pPr>
      <w:r w:rsidRPr="00797967">
        <w:rPr>
          <w:sz w:val="22"/>
          <w:szCs w:val="22"/>
        </w:rPr>
        <w:t xml:space="preserve">Se me ha pedido tratar el tema de la Pastoral litúrgica en la Parroquia, aunque en éste lo trato, </w:t>
      </w:r>
      <w:r w:rsidR="000C58E3" w:rsidRPr="00797967">
        <w:rPr>
          <w:sz w:val="22"/>
          <w:szCs w:val="22"/>
        </w:rPr>
        <w:t xml:space="preserve"> no</w:t>
      </w:r>
      <w:r w:rsidRPr="00797967">
        <w:rPr>
          <w:sz w:val="22"/>
          <w:szCs w:val="22"/>
        </w:rPr>
        <w:t xml:space="preserve"> me</w:t>
      </w:r>
      <w:r w:rsidR="000C58E3" w:rsidRPr="00797967">
        <w:rPr>
          <w:sz w:val="22"/>
          <w:szCs w:val="22"/>
        </w:rPr>
        <w:t xml:space="preserve"> he </w:t>
      </w:r>
      <w:r w:rsidRPr="00797967">
        <w:rPr>
          <w:sz w:val="22"/>
          <w:szCs w:val="22"/>
        </w:rPr>
        <w:t>ceñido sólo</w:t>
      </w:r>
      <w:r w:rsidR="003A0C46" w:rsidRPr="00797967">
        <w:rPr>
          <w:sz w:val="22"/>
          <w:szCs w:val="22"/>
        </w:rPr>
        <w:t xml:space="preserve"> en la estructuración de la Pastoral L</w:t>
      </w:r>
      <w:r w:rsidR="000C58E3" w:rsidRPr="00797967">
        <w:rPr>
          <w:sz w:val="22"/>
          <w:szCs w:val="22"/>
        </w:rPr>
        <w:t xml:space="preserve">itúrgica, hago referencias a un aspecto muy importante que hemos descuidado desde hace muchos años, como lo es la participación litúrgica del pueblo. </w:t>
      </w:r>
      <w:r w:rsidRPr="00797967">
        <w:rPr>
          <w:sz w:val="22"/>
          <w:szCs w:val="22"/>
        </w:rPr>
        <w:t>Refiero la importancia de conocer los contenidos que toda Pastoral Litúrgica</w:t>
      </w:r>
      <w:r w:rsidR="003A0C46" w:rsidRPr="00797967">
        <w:rPr>
          <w:sz w:val="22"/>
          <w:szCs w:val="22"/>
        </w:rPr>
        <w:t xml:space="preserve"> (asamblea-libros litúrgicos-conducción pastoral)</w:t>
      </w:r>
      <w:r w:rsidRPr="00797967">
        <w:rPr>
          <w:sz w:val="22"/>
          <w:szCs w:val="22"/>
        </w:rPr>
        <w:t xml:space="preserve"> debe conocer para un mejor desarrollo y unidad de las celebraciones. H</w:t>
      </w:r>
      <w:r w:rsidR="000C58E3" w:rsidRPr="00797967">
        <w:rPr>
          <w:sz w:val="22"/>
          <w:szCs w:val="22"/>
        </w:rPr>
        <w:t>ago algunas referencias a los retos que enfrenta la pastoral litúrgica parroquial en el campo de la celebración misma como fuera de ésta. Porque es en la parroquia, entendida</w:t>
      </w:r>
      <w:r w:rsidRPr="00797967">
        <w:rPr>
          <w:sz w:val="22"/>
          <w:szCs w:val="22"/>
        </w:rPr>
        <w:t xml:space="preserve"> ésta</w:t>
      </w:r>
      <w:r w:rsidR="000C58E3" w:rsidRPr="00797967">
        <w:rPr>
          <w:sz w:val="22"/>
          <w:szCs w:val="22"/>
        </w:rPr>
        <w:t xml:space="preserve"> como </w:t>
      </w:r>
      <w:r w:rsidR="000C58E3" w:rsidRPr="00797967">
        <w:rPr>
          <w:i/>
          <w:sz w:val="22"/>
          <w:szCs w:val="22"/>
        </w:rPr>
        <w:t>“una determinada comunidad de fieles constituida de modo estable en la Iglesia particular, cuya cura pastoral, bajo la autoridad del Obispo diocesano, se encomienda a un párroco, como su pastor propio”</w:t>
      </w:r>
      <w:r w:rsidR="000C58E3" w:rsidRPr="00797967">
        <w:rPr>
          <w:rStyle w:val="Refdenotaalpie"/>
          <w:i/>
          <w:sz w:val="22"/>
          <w:szCs w:val="22"/>
        </w:rPr>
        <w:footnoteReference w:id="1"/>
      </w:r>
      <w:r w:rsidR="000C58E3" w:rsidRPr="00797967">
        <w:rPr>
          <w:i/>
          <w:sz w:val="22"/>
          <w:szCs w:val="22"/>
        </w:rPr>
        <w:t>.</w:t>
      </w:r>
      <w:r w:rsidRPr="00797967">
        <w:rPr>
          <w:sz w:val="22"/>
          <w:szCs w:val="22"/>
        </w:rPr>
        <w:t xml:space="preserve">; </w:t>
      </w:r>
      <w:r w:rsidR="000C58E3" w:rsidRPr="00797967">
        <w:rPr>
          <w:sz w:val="22"/>
          <w:szCs w:val="22"/>
        </w:rPr>
        <w:t xml:space="preserve">donde </w:t>
      </w:r>
      <w:r w:rsidRPr="00797967">
        <w:rPr>
          <w:sz w:val="22"/>
          <w:szCs w:val="22"/>
        </w:rPr>
        <w:t>se concretiza</w:t>
      </w:r>
      <w:r w:rsidR="000C58E3" w:rsidRPr="00797967">
        <w:rPr>
          <w:sz w:val="22"/>
          <w:szCs w:val="22"/>
        </w:rPr>
        <w:t xml:space="preserve"> y se hacen </w:t>
      </w:r>
      <w:r w:rsidR="000C58E3" w:rsidRPr="00797967">
        <w:rPr>
          <w:i/>
          <w:sz w:val="22"/>
          <w:szCs w:val="22"/>
        </w:rPr>
        <w:t>hic et nunc</w:t>
      </w:r>
      <w:r w:rsidR="000C58E3" w:rsidRPr="00797967">
        <w:rPr>
          <w:sz w:val="22"/>
          <w:szCs w:val="22"/>
        </w:rPr>
        <w:t xml:space="preserve"> todas las disposiciones litúrgicas que están plasmadas en la Constitución sobre la sagrada liturgia así como también las adaptaciones que hacen las Conferencias Episcopales en cada país o región pastoral. Por otro lado se me hace reductivo el término equipos litúrgicos porque a nuestro modo de pensar y de actuar, hablar de equipo es hablar de dividir la pastoral litúrgica, es más integral hablar de una Pastoral Litúrgica Parroquial con ministerios específicos para cada servicio. </w:t>
      </w:r>
      <w:r w:rsidR="00176388">
        <w:rPr>
          <w:sz w:val="22"/>
          <w:szCs w:val="22"/>
        </w:rPr>
        <w:t>Recordemos que la liturgia celebrativa es un movimiento sinfónico donde cada quién hace lo que tiene que hacer</w:t>
      </w:r>
      <w:r w:rsidR="00086203">
        <w:rPr>
          <w:rStyle w:val="Refdenotaalpie"/>
          <w:sz w:val="22"/>
          <w:szCs w:val="22"/>
        </w:rPr>
        <w:footnoteReference w:id="2"/>
      </w:r>
      <w:r w:rsidR="00176388">
        <w:rPr>
          <w:sz w:val="22"/>
          <w:szCs w:val="22"/>
        </w:rPr>
        <w:t xml:space="preserve"> y desempeña sólo aquello que le corresponde hacer en el momento justo y en la medida correcta, porque a veces da la impresión que cada quien hace lo que  quiere hacer al modo a como se le antoje hace</w:t>
      </w:r>
      <w:r w:rsidR="00B737E7">
        <w:rPr>
          <w:sz w:val="22"/>
          <w:szCs w:val="22"/>
        </w:rPr>
        <w:t>r</w:t>
      </w:r>
      <w:r w:rsidR="00176388">
        <w:rPr>
          <w:sz w:val="22"/>
          <w:szCs w:val="22"/>
        </w:rPr>
        <w:t>. La liturgia tiene un director que lleva el compás, los movimientos, los tiempos, los silencios, las intervenciones, y dic</w:t>
      </w:r>
      <w:r w:rsidR="00664F1E">
        <w:rPr>
          <w:sz w:val="22"/>
          <w:szCs w:val="22"/>
        </w:rPr>
        <w:t>ho</w:t>
      </w:r>
      <w:r w:rsidR="00176388">
        <w:rPr>
          <w:sz w:val="22"/>
          <w:szCs w:val="22"/>
        </w:rPr>
        <w:t xml:space="preserve"> director es el Espíritu Santo de Dios,</w:t>
      </w:r>
      <w:r w:rsidR="00664F1E">
        <w:rPr>
          <w:sz w:val="22"/>
          <w:szCs w:val="22"/>
        </w:rPr>
        <w:t xml:space="preserve"> y en esta obra es </w:t>
      </w:r>
      <w:r w:rsidR="00176388">
        <w:rPr>
          <w:sz w:val="22"/>
          <w:szCs w:val="22"/>
        </w:rPr>
        <w:t xml:space="preserve">donde </w:t>
      </w:r>
      <w:r w:rsidR="00664F1E">
        <w:rPr>
          <w:sz w:val="22"/>
          <w:szCs w:val="22"/>
        </w:rPr>
        <w:t>elevamos</w:t>
      </w:r>
      <w:r w:rsidR="00176388">
        <w:rPr>
          <w:sz w:val="22"/>
          <w:szCs w:val="22"/>
        </w:rPr>
        <w:t xml:space="preserve"> las alabanzas al Padre al ritmo de Cristo</w:t>
      </w:r>
      <w:r w:rsidR="00664F1E">
        <w:rPr>
          <w:sz w:val="22"/>
          <w:szCs w:val="22"/>
        </w:rPr>
        <w:t>, el Señor,</w:t>
      </w:r>
      <w:r w:rsidR="00176388">
        <w:rPr>
          <w:sz w:val="22"/>
          <w:szCs w:val="22"/>
        </w:rPr>
        <w:t xml:space="preserve"> para expresar bellamente en esta melodía la obra de nuestra salvación.  </w:t>
      </w:r>
    </w:p>
    <w:p w:rsidR="003A0C46" w:rsidRPr="00797967" w:rsidRDefault="003A0C46" w:rsidP="000C58E3">
      <w:pPr>
        <w:pStyle w:val="NormalWeb"/>
        <w:jc w:val="both"/>
        <w:rPr>
          <w:b/>
          <w:sz w:val="22"/>
          <w:szCs w:val="22"/>
        </w:rPr>
      </w:pPr>
      <w:r w:rsidRPr="00797967">
        <w:rPr>
          <w:b/>
          <w:sz w:val="22"/>
          <w:szCs w:val="22"/>
        </w:rPr>
        <w:t xml:space="preserve">La pastoral en la Iglesia. </w:t>
      </w:r>
    </w:p>
    <w:p w:rsidR="00FB3EF7" w:rsidRDefault="000C58E3" w:rsidP="000C58E3">
      <w:pPr>
        <w:jc w:val="both"/>
        <w:rPr>
          <w:bCs/>
          <w:iCs/>
          <w:sz w:val="22"/>
          <w:szCs w:val="22"/>
          <w:lang w:val="es-MX"/>
        </w:rPr>
      </w:pPr>
      <w:r w:rsidRPr="00797967">
        <w:rPr>
          <w:bCs/>
          <w:iCs/>
          <w:sz w:val="22"/>
          <w:szCs w:val="22"/>
          <w:lang w:val="es-MX"/>
        </w:rPr>
        <w:t>La pastoral de la Iglesia es una</w:t>
      </w:r>
      <w:r w:rsidR="003A0C46" w:rsidRPr="00797967">
        <w:rPr>
          <w:bCs/>
          <w:iCs/>
          <w:sz w:val="22"/>
          <w:szCs w:val="22"/>
          <w:lang w:val="es-MX"/>
        </w:rPr>
        <w:t>,</w:t>
      </w:r>
      <w:r w:rsidRPr="00797967">
        <w:rPr>
          <w:bCs/>
          <w:iCs/>
          <w:sz w:val="22"/>
          <w:szCs w:val="22"/>
          <w:lang w:val="es-MX"/>
        </w:rPr>
        <w:t xml:space="preserve"> manifestada en sus diversas dimensiones.</w:t>
      </w:r>
      <w:r w:rsidRPr="00797967">
        <w:rPr>
          <w:bCs/>
          <w:iCs/>
          <w:sz w:val="22"/>
          <w:szCs w:val="22"/>
          <w:lang w:val="es-ES_tradnl"/>
        </w:rPr>
        <w:t xml:space="preserve"> La pastoral litúrgica es tanto un aspecto como una parte de la misión de la Iglesia, porque toda acción pastoral, de Evangelización, de catequesis o de transformación de las realidades temporales, tiene una finalidad litúrgica</w:t>
      </w:r>
      <w:r w:rsidR="003A0C46" w:rsidRPr="00797967">
        <w:rPr>
          <w:rStyle w:val="Refdenotaalpie"/>
          <w:bCs/>
          <w:iCs/>
          <w:sz w:val="22"/>
          <w:szCs w:val="22"/>
          <w:lang w:val="es-ES_tradnl"/>
        </w:rPr>
        <w:footnoteReference w:id="3"/>
      </w:r>
      <w:r w:rsidRPr="00797967">
        <w:rPr>
          <w:bCs/>
          <w:iCs/>
          <w:sz w:val="22"/>
          <w:szCs w:val="22"/>
          <w:lang w:val="es-ES_tradnl"/>
        </w:rPr>
        <w:t xml:space="preserve">. </w:t>
      </w:r>
      <w:r w:rsidR="00FB3EF7">
        <w:rPr>
          <w:bCs/>
          <w:iCs/>
          <w:sz w:val="22"/>
          <w:szCs w:val="22"/>
          <w:lang w:val="es-ES_tradnl"/>
        </w:rPr>
        <w:t xml:space="preserve">En </w:t>
      </w:r>
      <w:r w:rsidR="003A0C46" w:rsidRPr="00797967">
        <w:rPr>
          <w:bCs/>
          <w:iCs/>
          <w:sz w:val="22"/>
          <w:szCs w:val="22"/>
          <w:lang w:val="es-MX"/>
        </w:rPr>
        <w:t xml:space="preserve">esta ponencia profundizaremos en aquello que nos corresponde y haremos referencia a </w:t>
      </w:r>
      <w:r w:rsidR="00134423" w:rsidRPr="00797967">
        <w:rPr>
          <w:bCs/>
          <w:iCs/>
          <w:sz w:val="22"/>
          <w:szCs w:val="22"/>
          <w:lang w:val="es-MX"/>
        </w:rPr>
        <w:t>las</w:t>
      </w:r>
      <w:r w:rsidR="003A0C46" w:rsidRPr="00797967">
        <w:rPr>
          <w:bCs/>
          <w:iCs/>
          <w:sz w:val="22"/>
          <w:szCs w:val="22"/>
          <w:lang w:val="es-MX"/>
        </w:rPr>
        <w:t xml:space="preserve"> otras dimensiones de la Pastoral solo de una manera muy somera. Lo específico de la Pastoral Litúrgica</w:t>
      </w:r>
      <w:r w:rsidR="00B737E7">
        <w:rPr>
          <w:bCs/>
          <w:iCs/>
          <w:sz w:val="22"/>
          <w:szCs w:val="22"/>
          <w:lang w:val="es-MX"/>
        </w:rPr>
        <w:t>.</w:t>
      </w:r>
    </w:p>
    <w:p w:rsidR="00B737E7" w:rsidRDefault="00B737E7" w:rsidP="000C58E3">
      <w:pPr>
        <w:jc w:val="both"/>
        <w:rPr>
          <w:bCs/>
          <w:iCs/>
          <w:sz w:val="22"/>
          <w:szCs w:val="22"/>
          <w:lang w:val="es-MX"/>
        </w:rPr>
      </w:pPr>
    </w:p>
    <w:p w:rsidR="000C58E3" w:rsidRPr="00FB3EF7" w:rsidRDefault="000C58E3" w:rsidP="000C58E3">
      <w:pPr>
        <w:jc w:val="both"/>
        <w:rPr>
          <w:bCs/>
          <w:iCs/>
          <w:sz w:val="22"/>
          <w:szCs w:val="22"/>
          <w:lang w:val="es-MX"/>
        </w:rPr>
      </w:pPr>
      <w:r w:rsidRPr="00797967">
        <w:rPr>
          <w:bCs/>
          <w:iCs/>
          <w:sz w:val="22"/>
          <w:szCs w:val="22"/>
          <w:lang w:val="es-ES_tradnl"/>
        </w:rPr>
        <w:lastRenderedPageBreak/>
        <w:t xml:space="preserve">La misión de la Iglesia es la continuación de la misión de Cristo, el enviado del Padre. El Cristo Pascual, en la última de sus manifestaciones, transfiere a los Apóstoles, y en ellos a la Iglesia, su propia misión salvífica y el don del Espíritu Santo para llevarla a cabo. La SC nos expresa claramente la misión recibida de su Salvador: </w:t>
      </w:r>
      <w:r w:rsidRPr="00797967">
        <w:rPr>
          <w:rStyle w:val="Textoennegrita"/>
          <w:b w:val="0"/>
          <w:i/>
          <w:color w:val="000000"/>
          <w:sz w:val="22"/>
          <w:szCs w:val="22"/>
        </w:rPr>
        <w:t>“Por esta razón, así como Cr</w:t>
      </w:r>
      <w:r w:rsidR="00B737E7">
        <w:rPr>
          <w:rStyle w:val="Textoennegrita"/>
          <w:b w:val="0"/>
          <w:i/>
          <w:color w:val="000000"/>
          <w:sz w:val="22"/>
          <w:szCs w:val="22"/>
        </w:rPr>
        <w:t>isto fue enviado por el Padre, É</w:t>
      </w:r>
      <w:r w:rsidRPr="00797967">
        <w:rPr>
          <w:rStyle w:val="Textoennegrita"/>
          <w:b w:val="0"/>
          <w:i/>
          <w:color w:val="000000"/>
          <w:sz w:val="22"/>
          <w:szCs w:val="22"/>
        </w:rPr>
        <w:t>l, a su vez, envió a los Apóstoles llenos del Espíritu Santo. No sólo los envió a predicar el Evangelio a toda criatura y a anunciar que el Hijo de Dios, con su Muerte y Resurrección, nos libró del poder de Satanás y de la muerte, y nos condujo al reino del Padre, sino también a realizar la obra de salvación que proclamaban, mediante el sacrificio y los sacramentos, en torno a los cuales gira toda la vida litúrgica”</w:t>
      </w:r>
      <w:r w:rsidRPr="00797967">
        <w:rPr>
          <w:rStyle w:val="Refdenotaalpie"/>
          <w:bCs/>
          <w:i/>
          <w:color w:val="000000"/>
          <w:sz w:val="22"/>
          <w:szCs w:val="22"/>
        </w:rPr>
        <w:footnoteReference w:id="4"/>
      </w:r>
      <w:r w:rsidRPr="00797967">
        <w:rPr>
          <w:rStyle w:val="Textoennegrita"/>
          <w:b w:val="0"/>
          <w:i/>
          <w:color w:val="000000"/>
          <w:sz w:val="22"/>
          <w:szCs w:val="22"/>
        </w:rPr>
        <w:t>.</w:t>
      </w:r>
    </w:p>
    <w:p w:rsidR="000C58E3" w:rsidRPr="00797967" w:rsidRDefault="000C58E3" w:rsidP="000C58E3">
      <w:pPr>
        <w:jc w:val="both"/>
        <w:rPr>
          <w:bCs/>
          <w:iCs/>
          <w:sz w:val="22"/>
          <w:szCs w:val="22"/>
          <w:lang w:val="es-ES_tradnl"/>
        </w:rPr>
      </w:pPr>
    </w:p>
    <w:p w:rsidR="000C58E3" w:rsidRPr="00797967" w:rsidRDefault="000C58E3" w:rsidP="000C58E3">
      <w:pPr>
        <w:jc w:val="both"/>
        <w:rPr>
          <w:bCs/>
          <w:iCs/>
          <w:sz w:val="22"/>
          <w:szCs w:val="22"/>
          <w:lang w:val="es-ES_tradnl"/>
        </w:rPr>
      </w:pPr>
      <w:r w:rsidRPr="00797967">
        <w:rPr>
          <w:bCs/>
          <w:iCs/>
          <w:sz w:val="22"/>
          <w:szCs w:val="22"/>
          <w:lang w:val="es-ES_tradnl"/>
        </w:rPr>
        <w:t xml:space="preserve">Por otro lado la LG en su capítulo II donde se trata sobre el Pueblo de Dios nos hace referencia a la misma misión de la Iglesia: </w:t>
      </w:r>
      <w:r w:rsidRPr="00797967">
        <w:rPr>
          <w:i/>
          <w:sz w:val="22"/>
          <w:szCs w:val="22"/>
        </w:rPr>
        <w:t>“El Espíritu Santo la impulsa a cooperar para que se cumpla el designio de Dios, quien constituyó a Cristo principio de salvación para todo el mundo. Predicando el Evangelio, la Iglesia atrae a los oyentes a la fe y a la confesión de la fe, los prepara al bautismo, los libra de la servidumbre del error y los incorpora a Cristo para</w:t>
      </w:r>
      <w:r w:rsidR="00B737E7">
        <w:rPr>
          <w:i/>
          <w:sz w:val="22"/>
          <w:szCs w:val="22"/>
        </w:rPr>
        <w:t xml:space="preserve"> que por la caridad crezcan en É</w:t>
      </w:r>
      <w:r w:rsidRPr="00797967">
        <w:rPr>
          <w:i/>
          <w:sz w:val="22"/>
          <w:szCs w:val="22"/>
        </w:rPr>
        <w:t>l hasta la plenitud”</w:t>
      </w:r>
      <w:r w:rsidRPr="00797967">
        <w:rPr>
          <w:rStyle w:val="Refdenotaalpie"/>
          <w:i/>
          <w:sz w:val="22"/>
          <w:szCs w:val="22"/>
        </w:rPr>
        <w:footnoteReference w:id="5"/>
      </w:r>
      <w:r w:rsidRPr="00797967">
        <w:rPr>
          <w:i/>
          <w:sz w:val="22"/>
          <w:szCs w:val="22"/>
        </w:rPr>
        <w:t>.</w:t>
      </w:r>
      <w:r w:rsidRPr="00797967">
        <w:rPr>
          <w:sz w:val="22"/>
          <w:szCs w:val="22"/>
        </w:rPr>
        <w:t xml:space="preserve"> </w:t>
      </w:r>
    </w:p>
    <w:p w:rsidR="000C58E3" w:rsidRPr="00797967" w:rsidRDefault="000C58E3" w:rsidP="000C58E3">
      <w:pPr>
        <w:jc w:val="both"/>
        <w:rPr>
          <w:bCs/>
          <w:iCs/>
          <w:sz w:val="22"/>
          <w:szCs w:val="22"/>
          <w:lang w:val="es-ES_tradnl"/>
        </w:rPr>
      </w:pPr>
    </w:p>
    <w:p w:rsidR="000C58E3" w:rsidRPr="00797967" w:rsidRDefault="000C58E3" w:rsidP="000C58E3">
      <w:pPr>
        <w:jc w:val="both"/>
        <w:rPr>
          <w:bCs/>
          <w:iCs/>
          <w:sz w:val="22"/>
          <w:szCs w:val="22"/>
          <w:lang w:val="es-ES_tradnl"/>
        </w:rPr>
      </w:pPr>
      <w:r w:rsidRPr="00797967">
        <w:rPr>
          <w:bCs/>
          <w:iCs/>
          <w:sz w:val="22"/>
          <w:szCs w:val="22"/>
          <w:lang w:val="es-ES_tradnl"/>
        </w:rPr>
        <w:t>Estos dos textos nos expresan claramente las características de la misión de la Iglesia:</w:t>
      </w:r>
    </w:p>
    <w:p w:rsidR="000C58E3" w:rsidRPr="00797967" w:rsidRDefault="000C58E3" w:rsidP="000C58E3">
      <w:pPr>
        <w:jc w:val="both"/>
        <w:rPr>
          <w:bCs/>
          <w:iCs/>
          <w:sz w:val="22"/>
          <w:szCs w:val="22"/>
          <w:lang w:val="es-ES_tradnl"/>
        </w:rPr>
      </w:pPr>
    </w:p>
    <w:p w:rsidR="000C58E3" w:rsidRPr="00797967" w:rsidRDefault="000C58E3" w:rsidP="000C58E3">
      <w:pPr>
        <w:pStyle w:val="Prrafodelista"/>
        <w:numPr>
          <w:ilvl w:val="0"/>
          <w:numId w:val="2"/>
        </w:numPr>
        <w:jc w:val="both"/>
        <w:rPr>
          <w:bCs/>
          <w:iCs/>
          <w:sz w:val="22"/>
          <w:szCs w:val="22"/>
          <w:lang w:val="es-ES_tradnl"/>
        </w:rPr>
      </w:pPr>
      <w:r w:rsidRPr="00797967">
        <w:rPr>
          <w:bCs/>
          <w:iCs/>
          <w:sz w:val="22"/>
          <w:szCs w:val="22"/>
          <w:lang w:val="es-ES_tradnl"/>
        </w:rPr>
        <w:t>Predicar el evangelio (Pastoral Profética).</w:t>
      </w:r>
    </w:p>
    <w:p w:rsidR="000C58E3" w:rsidRPr="00797967" w:rsidRDefault="000C58E3" w:rsidP="000C58E3">
      <w:pPr>
        <w:pStyle w:val="Prrafodelista"/>
        <w:numPr>
          <w:ilvl w:val="0"/>
          <w:numId w:val="2"/>
        </w:numPr>
        <w:rPr>
          <w:bCs/>
          <w:iCs/>
          <w:sz w:val="22"/>
          <w:szCs w:val="22"/>
          <w:lang w:val="es-ES_tradnl"/>
        </w:rPr>
      </w:pPr>
      <w:r w:rsidRPr="00797967">
        <w:rPr>
          <w:bCs/>
          <w:iCs/>
          <w:sz w:val="22"/>
          <w:szCs w:val="22"/>
          <w:lang w:val="es-ES_tradnl"/>
        </w:rPr>
        <w:t>Bautizar e incorporar a Cristo (Pastoral litúrgica).</w:t>
      </w:r>
    </w:p>
    <w:p w:rsidR="000C58E3" w:rsidRPr="00797967" w:rsidRDefault="000C58E3" w:rsidP="000C58E3">
      <w:pPr>
        <w:pStyle w:val="Prrafodelista"/>
        <w:numPr>
          <w:ilvl w:val="0"/>
          <w:numId w:val="2"/>
        </w:numPr>
        <w:rPr>
          <w:bCs/>
          <w:iCs/>
          <w:sz w:val="22"/>
          <w:szCs w:val="22"/>
          <w:lang w:val="es-ES_tradnl"/>
        </w:rPr>
      </w:pPr>
      <w:r w:rsidRPr="00797967">
        <w:rPr>
          <w:bCs/>
          <w:iCs/>
          <w:sz w:val="22"/>
          <w:szCs w:val="22"/>
          <w:lang w:val="es-ES_tradnl"/>
        </w:rPr>
        <w:t>Practicar la caridad (Pastoral hodegética o de la caridad).</w:t>
      </w:r>
    </w:p>
    <w:p w:rsidR="000C58E3" w:rsidRPr="00797967" w:rsidRDefault="000C58E3" w:rsidP="000C58E3">
      <w:pPr>
        <w:pStyle w:val="Prrafodelista"/>
        <w:rPr>
          <w:bCs/>
          <w:iCs/>
          <w:sz w:val="22"/>
          <w:szCs w:val="22"/>
          <w:lang w:val="es-ES_tradnl"/>
        </w:rPr>
      </w:pPr>
    </w:p>
    <w:p w:rsidR="000C58E3" w:rsidRPr="00797967" w:rsidRDefault="000C58E3" w:rsidP="000C58E3">
      <w:pPr>
        <w:jc w:val="both"/>
        <w:rPr>
          <w:bCs/>
          <w:iCs/>
          <w:sz w:val="22"/>
          <w:szCs w:val="22"/>
          <w:lang w:val="es-ES_tradnl"/>
        </w:rPr>
      </w:pPr>
      <w:r w:rsidRPr="00797967">
        <w:rPr>
          <w:bCs/>
          <w:iCs/>
          <w:sz w:val="22"/>
          <w:szCs w:val="22"/>
          <w:lang w:val="es-ES_tradnl"/>
        </w:rPr>
        <w:t xml:space="preserve">Estas tres dimensiones del </w:t>
      </w:r>
      <w:r w:rsidRPr="00797967">
        <w:rPr>
          <w:bCs/>
          <w:i/>
          <w:iCs/>
          <w:sz w:val="22"/>
          <w:szCs w:val="22"/>
          <w:lang w:val="es-ES_tradnl"/>
        </w:rPr>
        <w:t>munus</w:t>
      </w:r>
      <w:r w:rsidRPr="00797967">
        <w:rPr>
          <w:bCs/>
          <w:iCs/>
          <w:sz w:val="22"/>
          <w:szCs w:val="22"/>
          <w:lang w:val="es-ES_tradnl"/>
        </w:rPr>
        <w:t xml:space="preserve"> están directamente vinculadas al ministerio de la santificación y del culto. Forman una unidad indisoluble, que brota de la única misión de Cristo confiada a la Iglesia. Es un cuerpo unido, con diferentes dones y carismas, ministerios y funciones específicas. (Cf. 1 Cor. 12, 4-6).</w:t>
      </w:r>
    </w:p>
    <w:p w:rsidR="006C4C4F" w:rsidRPr="00797967" w:rsidRDefault="006C4C4F" w:rsidP="000C58E3">
      <w:pPr>
        <w:jc w:val="center"/>
        <w:rPr>
          <w:b/>
          <w:sz w:val="22"/>
          <w:szCs w:val="22"/>
        </w:rPr>
      </w:pPr>
    </w:p>
    <w:p w:rsidR="00354136" w:rsidRPr="00797967" w:rsidRDefault="007A0E5C" w:rsidP="000D56B1">
      <w:pPr>
        <w:jc w:val="both"/>
        <w:rPr>
          <w:b/>
          <w:bCs/>
          <w:iCs/>
          <w:sz w:val="22"/>
          <w:szCs w:val="22"/>
          <w:lang w:val="es-ES_tradnl"/>
        </w:rPr>
      </w:pPr>
      <w:r w:rsidRPr="00797967">
        <w:rPr>
          <w:b/>
          <w:bCs/>
          <w:iCs/>
          <w:sz w:val="22"/>
          <w:szCs w:val="22"/>
          <w:lang w:val="es-ES_tradnl"/>
        </w:rPr>
        <w:t xml:space="preserve">Diferencia entre Liturgia, </w:t>
      </w:r>
      <w:r w:rsidR="006C4C4F" w:rsidRPr="00797967">
        <w:rPr>
          <w:b/>
          <w:bCs/>
          <w:iCs/>
          <w:sz w:val="22"/>
          <w:szCs w:val="22"/>
          <w:lang w:val="es-ES_tradnl"/>
        </w:rPr>
        <w:t>Animación Litúrgica y Pastoral Litúrgica.</w:t>
      </w:r>
    </w:p>
    <w:p w:rsidR="006C4C4F" w:rsidRPr="00797967" w:rsidRDefault="006C4C4F" w:rsidP="006C4C4F">
      <w:pPr>
        <w:jc w:val="both"/>
        <w:rPr>
          <w:bCs/>
          <w:i/>
          <w:iCs/>
          <w:sz w:val="22"/>
          <w:szCs w:val="22"/>
          <w:lang w:val="es-ES_tradnl"/>
        </w:rPr>
      </w:pPr>
    </w:p>
    <w:p w:rsidR="000D56B1" w:rsidRPr="00797967" w:rsidRDefault="00D04E61" w:rsidP="000D770E">
      <w:pPr>
        <w:jc w:val="both"/>
        <w:rPr>
          <w:bCs/>
          <w:iCs/>
          <w:sz w:val="22"/>
          <w:szCs w:val="22"/>
        </w:rPr>
      </w:pPr>
      <w:r w:rsidRPr="00797967">
        <w:rPr>
          <w:bCs/>
          <w:iCs/>
          <w:sz w:val="22"/>
          <w:szCs w:val="22"/>
          <w:lang w:val="es-MX"/>
        </w:rPr>
        <w:t xml:space="preserve">Según la SC en su número 7 especifica que la liturgia es: </w:t>
      </w:r>
      <w:r w:rsidR="000D770E" w:rsidRPr="00797967">
        <w:rPr>
          <w:bCs/>
          <w:iCs/>
          <w:sz w:val="22"/>
          <w:szCs w:val="22"/>
          <w:lang w:val="es-MX"/>
        </w:rPr>
        <w:t xml:space="preserve">1. </w:t>
      </w:r>
      <w:r w:rsidRPr="00797967">
        <w:rPr>
          <w:sz w:val="22"/>
          <w:szCs w:val="22"/>
        </w:rPr>
        <w:t>Ejercicio del</w:t>
      </w:r>
      <w:r w:rsidR="000D770E" w:rsidRPr="00797967">
        <w:rPr>
          <w:sz w:val="22"/>
          <w:szCs w:val="22"/>
        </w:rPr>
        <w:t xml:space="preserve"> sacerdocio de Cristo y él está presente en su Iglesia sobre todo en la acción litúrgica. 2. Se realiza a través de signos. 3. Dios es perfectamente glorificado y el hombree santificado. 4. Cristo asocia a su Esposa y tributa culto al Padre</w:t>
      </w:r>
      <w:r w:rsidR="006C4C4F" w:rsidRPr="00797967">
        <w:rPr>
          <w:rStyle w:val="Refdenotaalpie"/>
          <w:sz w:val="22"/>
          <w:szCs w:val="22"/>
        </w:rPr>
        <w:footnoteReference w:id="6"/>
      </w:r>
      <w:r w:rsidR="000D770E" w:rsidRPr="00797967">
        <w:rPr>
          <w:sz w:val="22"/>
          <w:szCs w:val="22"/>
        </w:rPr>
        <w:t xml:space="preserve">. </w:t>
      </w:r>
    </w:p>
    <w:p w:rsidR="008E30FE" w:rsidRPr="00797967" w:rsidRDefault="008E30FE" w:rsidP="000D56B1">
      <w:pPr>
        <w:jc w:val="both"/>
        <w:rPr>
          <w:bCs/>
          <w:i/>
          <w:iCs/>
          <w:sz w:val="22"/>
          <w:szCs w:val="22"/>
          <w:lang w:val="es-ES_tradnl"/>
        </w:rPr>
      </w:pPr>
    </w:p>
    <w:p w:rsidR="000D770E" w:rsidRPr="00797967" w:rsidRDefault="00D04E61" w:rsidP="00D04E61">
      <w:pPr>
        <w:jc w:val="both"/>
        <w:rPr>
          <w:sz w:val="22"/>
          <w:szCs w:val="22"/>
          <w:lang w:val="es-ES_tradnl"/>
        </w:rPr>
      </w:pPr>
      <w:r w:rsidRPr="00797967">
        <w:rPr>
          <w:bCs/>
          <w:sz w:val="22"/>
          <w:szCs w:val="22"/>
          <w:lang w:val="es-ES_tradnl"/>
        </w:rPr>
        <w:t xml:space="preserve"> El </w:t>
      </w:r>
      <w:r w:rsidR="000D56B1" w:rsidRPr="00797967">
        <w:rPr>
          <w:bCs/>
          <w:sz w:val="22"/>
          <w:szCs w:val="22"/>
          <w:lang w:val="es-ES_tradnl"/>
        </w:rPr>
        <w:t xml:space="preserve"> Nuevo Catecismo de la Iglesia</w:t>
      </w:r>
      <w:r w:rsidR="000D770E" w:rsidRPr="00797967">
        <w:rPr>
          <w:bCs/>
          <w:sz w:val="22"/>
          <w:szCs w:val="22"/>
          <w:lang w:val="es-ES_tradnl"/>
        </w:rPr>
        <w:t xml:space="preserve"> ampliándonos la idea,</w:t>
      </w:r>
      <w:r w:rsidRPr="00797967">
        <w:rPr>
          <w:bCs/>
          <w:sz w:val="22"/>
          <w:szCs w:val="22"/>
          <w:lang w:val="es-ES_tradnl"/>
        </w:rPr>
        <w:t xml:space="preserve"> dice</w:t>
      </w:r>
      <w:r w:rsidR="000D56B1" w:rsidRPr="00797967">
        <w:rPr>
          <w:bCs/>
          <w:sz w:val="22"/>
          <w:szCs w:val="22"/>
          <w:lang w:val="es-ES_tradnl"/>
        </w:rPr>
        <w:t>:</w:t>
      </w:r>
      <w:r w:rsidRPr="00797967">
        <w:rPr>
          <w:bCs/>
          <w:sz w:val="22"/>
          <w:szCs w:val="22"/>
          <w:lang w:val="es-ES_tradnl"/>
        </w:rPr>
        <w:t xml:space="preserve"> </w:t>
      </w:r>
      <w:r w:rsidRPr="00797967">
        <w:rPr>
          <w:i/>
          <w:sz w:val="22"/>
          <w:szCs w:val="22"/>
          <w:lang w:val="es-ES_tradnl"/>
        </w:rPr>
        <w:t>“</w:t>
      </w:r>
      <w:r w:rsidR="000D56B1" w:rsidRPr="00797967">
        <w:rPr>
          <w:i/>
          <w:sz w:val="22"/>
          <w:szCs w:val="22"/>
          <w:lang w:val="es-ES_tradnl"/>
        </w:rPr>
        <w:t>En la Liturgia de la Iglesia, la bendición divina es plenamente revelada y comunicada: el Padre es reconocido y adorado como la fuente y el fin de todas las bendiciones de la Creación y de la salvación; en su Verbo, encarnado, muerto y resucitado por nosotros, nos colma de sus bendiciones y por Él derrama en nuestros c</w:t>
      </w:r>
      <w:r w:rsidRPr="00797967">
        <w:rPr>
          <w:i/>
          <w:sz w:val="22"/>
          <w:szCs w:val="22"/>
          <w:lang w:val="es-ES_tradnl"/>
        </w:rPr>
        <w:t>orazones el don que contiene.</w:t>
      </w:r>
      <w:r w:rsidR="000D56B1" w:rsidRPr="00797967">
        <w:rPr>
          <w:i/>
          <w:sz w:val="22"/>
          <w:szCs w:val="22"/>
          <w:lang w:val="es-ES_tradnl"/>
        </w:rPr>
        <w:t>..los dones: el Espíritu Santo</w:t>
      </w:r>
      <w:r w:rsidRPr="00797967">
        <w:rPr>
          <w:sz w:val="22"/>
          <w:szCs w:val="22"/>
          <w:lang w:val="es-ES_tradnl"/>
        </w:rPr>
        <w:t>”</w:t>
      </w:r>
      <w:r w:rsidR="00526A5C" w:rsidRPr="00797967">
        <w:rPr>
          <w:rStyle w:val="Refdenotaalpie"/>
          <w:sz w:val="22"/>
          <w:szCs w:val="22"/>
          <w:lang w:val="es-ES_tradnl"/>
        </w:rPr>
        <w:footnoteReference w:id="7"/>
      </w:r>
      <w:r w:rsidRPr="00797967">
        <w:rPr>
          <w:sz w:val="22"/>
          <w:szCs w:val="22"/>
          <w:lang w:val="es-ES_tradnl"/>
        </w:rPr>
        <w:t xml:space="preserve"> </w:t>
      </w:r>
    </w:p>
    <w:p w:rsidR="000D770E" w:rsidRPr="00797967" w:rsidRDefault="000D770E" w:rsidP="00D04E61">
      <w:pPr>
        <w:jc w:val="both"/>
        <w:rPr>
          <w:sz w:val="22"/>
          <w:szCs w:val="22"/>
          <w:lang w:val="es-ES_tradnl"/>
        </w:rPr>
      </w:pPr>
    </w:p>
    <w:p w:rsidR="000D56B1" w:rsidRPr="00797967" w:rsidRDefault="000D770E" w:rsidP="000D56B1">
      <w:pPr>
        <w:jc w:val="both"/>
        <w:rPr>
          <w:sz w:val="22"/>
          <w:szCs w:val="22"/>
          <w:lang w:val="es-ES_tradnl"/>
        </w:rPr>
      </w:pPr>
      <w:r w:rsidRPr="00797967">
        <w:rPr>
          <w:sz w:val="22"/>
          <w:szCs w:val="22"/>
          <w:lang w:val="es-ES_tradnl"/>
        </w:rPr>
        <w:t xml:space="preserve">Esto nos da la perspectiva de la dimensión Trinitaria de la liturgia, y es en ésta que somos injertados a la vida divina y participamos de la filiación divina. </w:t>
      </w:r>
    </w:p>
    <w:p w:rsidR="00526A5C" w:rsidRPr="00797967" w:rsidRDefault="00526A5C" w:rsidP="000D56B1">
      <w:pPr>
        <w:jc w:val="both"/>
        <w:rPr>
          <w:bCs/>
          <w:i/>
          <w:iCs/>
          <w:sz w:val="22"/>
          <w:szCs w:val="22"/>
          <w:lang w:val="es-ES_tradnl"/>
        </w:rPr>
      </w:pPr>
    </w:p>
    <w:p w:rsidR="000D56B1" w:rsidRPr="00134423" w:rsidRDefault="00430378" w:rsidP="00437415">
      <w:pPr>
        <w:jc w:val="both"/>
        <w:rPr>
          <w:bCs/>
          <w:iCs/>
          <w:sz w:val="22"/>
          <w:szCs w:val="22"/>
          <w:lang w:val="es-ES_tradnl"/>
        </w:rPr>
      </w:pPr>
      <w:r w:rsidRPr="00797967">
        <w:rPr>
          <w:b/>
          <w:bCs/>
          <w:iCs/>
          <w:sz w:val="22"/>
          <w:szCs w:val="22"/>
          <w:lang w:val="es-ES_tradnl"/>
        </w:rPr>
        <w:t>Animación litúrgica</w:t>
      </w:r>
      <w:r w:rsidR="000D56B1" w:rsidRPr="00797967">
        <w:rPr>
          <w:bCs/>
          <w:i/>
          <w:iCs/>
          <w:sz w:val="22"/>
          <w:szCs w:val="22"/>
          <w:lang w:val="es-ES_tradnl"/>
        </w:rPr>
        <w:t>:</w:t>
      </w:r>
      <w:r w:rsidR="00437415" w:rsidRPr="00797967">
        <w:rPr>
          <w:bCs/>
          <w:i/>
          <w:iCs/>
          <w:sz w:val="22"/>
          <w:szCs w:val="22"/>
          <w:lang w:val="es-ES_tradnl"/>
        </w:rPr>
        <w:t xml:space="preserve"> </w:t>
      </w:r>
      <w:r w:rsidR="000D56B1" w:rsidRPr="00134423">
        <w:rPr>
          <w:bCs/>
          <w:iCs/>
          <w:sz w:val="22"/>
          <w:szCs w:val="22"/>
          <w:lang w:val="es-ES_tradnl"/>
        </w:rPr>
        <w:t>La Animación litúrgica es un servicio, es toda la actividad antes de la celebración, en y después de la misma que ayuda a la asamblea a particip</w:t>
      </w:r>
      <w:r w:rsidR="00E74F98" w:rsidRPr="00134423">
        <w:rPr>
          <w:bCs/>
          <w:iCs/>
          <w:sz w:val="22"/>
          <w:szCs w:val="22"/>
          <w:lang w:val="es-ES_tradnl"/>
        </w:rPr>
        <w:t>ar en la obra de la salvación (</w:t>
      </w:r>
      <w:r w:rsidRPr="00134423">
        <w:rPr>
          <w:bCs/>
          <w:iCs/>
          <w:sz w:val="22"/>
          <w:szCs w:val="22"/>
          <w:lang w:val="es-ES_tradnl"/>
        </w:rPr>
        <w:t>= misterio = liturgia</w:t>
      </w:r>
      <w:r w:rsidR="000D56B1" w:rsidRPr="00134423">
        <w:rPr>
          <w:bCs/>
          <w:iCs/>
          <w:sz w:val="22"/>
          <w:szCs w:val="22"/>
          <w:lang w:val="es-ES_tradnl"/>
        </w:rPr>
        <w:t>) celebrada. La Animación no infunde vida sino hace que aflore la vida. El alma de la animación litúrgica es el Espíritu Santo vivificador.</w:t>
      </w:r>
    </w:p>
    <w:p w:rsidR="000D56B1" w:rsidRDefault="00430378" w:rsidP="00430378">
      <w:pPr>
        <w:jc w:val="both"/>
        <w:rPr>
          <w:bCs/>
          <w:iCs/>
          <w:sz w:val="22"/>
          <w:szCs w:val="22"/>
          <w:lang w:val="es-ES_tradnl"/>
        </w:rPr>
      </w:pPr>
      <w:r w:rsidRPr="00797967">
        <w:rPr>
          <w:b/>
          <w:bCs/>
          <w:iCs/>
          <w:sz w:val="22"/>
          <w:szCs w:val="22"/>
          <w:lang w:val="es-ES_tradnl"/>
        </w:rPr>
        <w:lastRenderedPageBreak/>
        <w:t>Pastoral litúrgica</w:t>
      </w:r>
      <w:r w:rsidR="000D56B1" w:rsidRPr="00797967">
        <w:rPr>
          <w:bCs/>
          <w:i/>
          <w:iCs/>
          <w:sz w:val="22"/>
          <w:szCs w:val="22"/>
          <w:lang w:val="es-ES_tradnl"/>
        </w:rPr>
        <w:t xml:space="preserve">: </w:t>
      </w:r>
      <w:r w:rsidR="000D56B1" w:rsidRPr="00134423">
        <w:rPr>
          <w:bCs/>
          <w:iCs/>
          <w:sz w:val="22"/>
          <w:szCs w:val="22"/>
          <w:lang w:val="es-ES_tradnl"/>
        </w:rPr>
        <w:t>La pastoral litúrgica es  una dimensión de la misión de la Iglesia que tiene como finalidad promover la participación en la liturgia  ó culto integral de la Iglesia.</w:t>
      </w:r>
      <w:r w:rsidR="00134423">
        <w:rPr>
          <w:bCs/>
          <w:iCs/>
          <w:sz w:val="22"/>
          <w:szCs w:val="22"/>
          <w:lang w:val="es-ES_tradnl"/>
        </w:rPr>
        <w:t xml:space="preserve"> </w:t>
      </w:r>
      <w:r w:rsidRPr="00134423">
        <w:rPr>
          <w:bCs/>
          <w:iCs/>
          <w:sz w:val="22"/>
          <w:szCs w:val="22"/>
          <w:lang w:val="es-ES_tradnl"/>
        </w:rPr>
        <w:t>C</w:t>
      </w:r>
      <w:r w:rsidR="00134423">
        <w:rPr>
          <w:bCs/>
          <w:iCs/>
          <w:sz w:val="22"/>
          <w:szCs w:val="22"/>
          <w:lang w:val="es-MX"/>
        </w:rPr>
        <w:t>ulto integral de la I</w:t>
      </w:r>
      <w:r w:rsidRPr="00134423">
        <w:rPr>
          <w:bCs/>
          <w:iCs/>
          <w:sz w:val="22"/>
          <w:szCs w:val="22"/>
          <w:lang w:val="es-MX"/>
        </w:rPr>
        <w:t>glesia</w:t>
      </w:r>
      <w:r w:rsidR="000D56B1" w:rsidRPr="00134423">
        <w:rPr>
          <w:bCs/>
          <w:iCs/>
          <w:sz w:val="22"/>
          <w:szCs w:val="22"/>
          <w:lang w:val="es-MX"/>
        </w:rPr>
        <w:t>:</w:t>
      </w:r>
      <w:r w:rsidR="00437415" w:rsidRPr="00134423">
        <w:rPr>
          <w:bCs/>
          <w:iCs/>
          <w:sz w:val="22"/>
          <w:szCs w:val="22"/>
          <w:lang w:val="es-MX"/>
        </w:rPr>
        <w:t xml:space="preserve"> </w:t>
      </w:r>
      <w:r w:rsidR="000D56B1" w:rsidRPr="00134423">
        <w:rPr>
          <w:bCs/>
          <w:iCs/>
          <w:sz w:val="22"/>
          <w:szCs w:val="22"/>
          <w:lang w:val="es-ES_tradnl"/>
        </w:rPr>
        <w:t>El culto integral de la Iglesia está constituido por el culto existencial que es toda  la vida  en docilidad al Espíritu Santo y el culto simbólico-ritual que expresa, concentra, sintetiza, visibiliza el encuentro sacramental de la obra salvadora realizada por Cristo y la vida entera del creyente en Cristo.</w:t>
      </w:r>
    </w:p>
    <w:p w:rsidR="00134423" w:rsidRPr="00134423" w:rsidRDefault="00134423" w:rsidP="00430378">
      <w:pPr>
        <w:jc w:val="both"/>
        <w:rPr>
          <w:bCs/>
          <w:iCs/>
          <w:sz w:val="22"/>
          <w:szCs w:val="22"/>
          <w:lang w:val="es-ES_tradnl"/>
        </w:rPr>
      </w:pPr>
    </w:p>
    <w:p w:rsidR="00603DD2" w:rsidRPr="00797967" w:rsidRDefault="00603DD2" w:rsidP="00F9232B">
      <w:pPr>
        <w:rPr>
          <w:b/>
          <w:bCs/>
          <w:iCs/>
          <w:sz w:val="22"/>
          <w:szCs w:val="22"/>
          <w:lang w:val="es-ES_tradnl"/>
        </w:rPr>
      </w:pPr>
      <w:r w:rsidRPr="00797967">
        <w:rPr>
          <w:b/>
          <w:bCs/>
          <w:iCs/>
          <w:sz w:val="22"/>
          <w:szCs w:val="22"/>
          <w:lang w:val="es-ES_tradnl"/>
        </w:rPr>
        <w:t>P</w:t>
      </w:r>
      <w:r w:rsidR="00797967" w:rsidRPr="00797967">
        <w:rPr>
          <w:b/>
          <w:bCs/>
          <w:iCs/>
          <w:sz w:val="22"/>
          <w:szCs w:val="22"/>
          <w:lang w:val="es-ES_tradnl"/>
        </w:rPr>
        <w:t>rincipios fundamentales de la reforma litúrgica</w:t>
      </w:r>
    </w:p>
    <w:p w:rsidR="00603DD2" w:rsidRPr="00797967" w:rsidRDefault="00603DD2" w:rsidP="00603DD2">
      <w:pPr>
        <w:jc w:val="both"/>
        <w:rPr>
          <w:bCs/>
          <w:iCs/>
          <w:sz w:val="22"/>
          <w:szCs w:val="22"/>
          <w:lang w:val="es-ES_tradnl"/>
        </w:rPr>
      </w:pPr>
    </w:p>
    <w:p w:rsidR="00603DD2" w:rsidRPr="00797967" w:rsidRDefault="00603DD2" w:rsidP="007A0E5C">
      <w:pPr>
        <w:numPr>
          <w:ilvl w:val="0"/>
          <w:numId w:val="10"/>
        </w:numPr>
        <w:jc w:val="both"/>
        <w:rPr>
          <w:bCs/>
          <w:iCs/>
          <w:sz w:val="22"/>
          <w:szCs w:val="22"/>
          <w:lang w:val="es-ES_tradnl"/>
        </w:rPr>
      </w:pPr>
      <w:r w:rsidRPr="00797967">
        <w:rPr>
          <w:bCs/>
          <w:iCs/>
          <w:sz w:val="22"/>
          <w:szCs w:val="22"/>
          <w:lang w:val="es-ES_tradnl"/>
        </w:rPr>
        <w:t>Purificar la liturgia de elementos más accesorios de manera que aparezca lo fundamental (</w:t>
      </w:r>
      <w:r w:rsidR="00DA6395" w:rsidRPr="00797967">
        <w:rPr>
          <w:bCs/>
          <w:iCs/>
          <w:sz w:val="22"/>
          <w:szCs w:val="22"/>
          <w:lang w:val="es-ES_tradnl"/>
        </w:rPr>
        <w:t>Cf</w:t>
      </w:r>
      <w:r w:rsidRPr="00797967">
        <w:rPr>
          <w:bCs/>
          <w:iCs/>
          <w:sz w:val="22"/>
          <w:szCs w:val="22"/>
          <w:lang w:val="es-ES_tradnl"/>
        </w:rPr>
        <w:t xml:space="preserve">. </w:t>
      </w:r>
      <w:r w:rsidRPr="00797967">
        <w:rPr>
          <w:bCs/>
          <w:i/>
          <w:iCs/>
          <w:sz w:val="22"/>
          <w:szCs w:val="22"/>
          <w:lang w:val="es-ES_tradnl"/>
        </w:rPr>
        <w:t>SC</w:t>
      </w:r>
      <w:r w:rsidRPr="00797967">
        <w:rPr>
          <w:bCs/>
          <w:iCs/>
          <w:sz w:val="22"/>
          <w:szCs w:val="22"/>
          <w:lang w:val="es-ES_tradnl"/>
        </w:rPr>
        <w:t xml:space="preserve"> 21.34); </w:t>
      </w:r>
    </w:p>
    <w:p w:rsidR="00603DD2" w:rsidRPr="00797967" w:rsidRDefault="00603DD2" w:rsidP="007A0E5C">
      <w:pPr>
        <w:numPr>
          <w:ilvl w:val="0"/>
          <w:numId w:val="10"/>
        </w:numPr>
        <w:jc w:val="both"/>
        <w:rPr>
          <w:bCs/>
          <w:iCs/>
          <w:sz w:val="22"/>
          <w:szCs w:val="22"/>
          <w:lang w:val="es-ES_tradnl"/>
        </w:rPr>
      </w:pPr>
      <w:r w:rsidRPr="00797967">
        <w:rPr>
          <w:bCs/>
          <w:iCs/>
          <w:sz w:val="22"/>
          <w:szCs w:val="22"/>
          <w:lang w:val="es-ES_tradnl"/>
        </w:rPr>
        <w:t>Potenci</w:t>
      </w:r>
      <w:r w:rsidR="00DA6395" w:rsidRPr="00797967">
        <w:rPr>
          <w:bCs/>
          <w:iCs/>
          <w:sz w:val="22"/>
          <w:szCs w:val="22"/>
          <w:lang w:val="es-ES_tradnl"/>
        </w:rPr>
        <w:t>ar la celebración comunitaria (Cf</w:t>
      </w:r>
      <w:r w:rsidRPr="00797967">
        <w:rPr>
          <w:bCs/>
          <w:iCs/>
          <w:sz w:val="22"/>
          <w:szCs w:val="22"/>
          <w:lang w:val="es-ES_tradnl"/>
        </w:rPr>
        <w:t xml:space="preserve">. </w:t>
      </w:r>
      <w:r w:rsidRPr="00797967">
        <w:rPr>
          <w:bCs/>
          <w:i/>
          <w:iCs/>
          <w:sz w:val="22"/>
          <w:szCs w:val="22"/>
          <w:lang w:val="es-ES_tradnl"/>
        </w:rPr>
        <w:t>SC</w:t>
      </w:r>
      <w:r w:rsidR="00DA6395" w:rsidRPr="00797967">
        <w:rPr>
          <w:bCs/>
          <w:iCs/>
          <w:sz w:val="22"/>
          <w:szCs w:val="22"/>
          <w:lang w:val="es-ES_tradnl"/>
        </w:rPr>
        <w:t xml:space="preserve"> 26.27</w:t>
      </w:r>
      <w:r w:rsidRPr="00797967">
        <w:rPr>
          <w:bCs/>
          <w:iCs/>
          <w:sz w:val="22"/>
          <w:szCs w:val="22"/>
          <w:lang w:val="es-ES_tradnl"/>
        </w:rPr>
        <w:t xml:space="preserve">); </w:t>
      </w:r>
    </w:p>
    <w:p w:rsidR="00603DD2" w:rsidRPr="00797967" w:rsidRDefault="00603DD2" w:rsidP="007A0E5C">
      <w:pPr>
        <w:numPr>
          <w:ilvl w:val="0"/>
          <w:numId w:val="10"/>
        </w:numPr>
        <w:jc w:val="both"/>
        <w:rPr>
          <w:bCs/>
          <w:iCs/>
          <w:sz w:val="22"/>
          <w:szCs w:val="22"/>
          <w:lang w:val="es-ES_tradnl"/>
        </w:rPr>
      </w:pPr>
      <w:r w:rsidRPr="00797967">
        <w:rPr>
          <w:bCs/>
          <w:iCs/>
          <w:sz w:val="22"/>
          <w:szCs w:val="22"/>
          <w:lang w:val="es-ES_tradnl"/>
        </w:rPr>
        <w:t>Dar mayor puesto a la Palabra de Dios (</w:t>
      </w:r>
      <w:r w:rsidR="00DA6395" w:rsidRPr="00797967">
        <w:rPr>
          <w:bCs/>
          <w:iCs/>
          <w:sz w:val="22"/>
          <w:szCs w:val="22"/>
          <w:lang w:val="es-ES_tradnl"/>
        </w:rPr>
        <w:t>C</w:t>
      </w:r>
      <w:r w:rsidRPr="00797967">
        <w:rPr>
          <w:bCs/>
          <w:iCs/>
          <w:sz w:val="22"/>
          <w:szCs w:val="22"/>
          <w:lang w:val="es-ES_tradnl"/>
        </w:rPr>
        <w:t xml:space="preserve">f. </w:t>
      </w:r>
      <w:r w:rsidRPr="00797967">
        <w:rPr>
          <w:bCs/>
          <w:i/>
          <w:iCs/>
          <w:sz w:val="22"/>
          <w:szCs w:val="22"/>
          <w:lang w:val="es-ES_tradnl"/>
        </w:rPr>
        <w:t>SC</w:t>
      </w:r>
      <w:r w:rsidR="00DA6395" w:rsidRPr="00797967">
        <w:rPr>
          <w:bCs/>
          <w:iCs/>
          <w:sz w:val="22"/>
          <w:szCs w:val="22"/>
          <w:lang w:val="es-ES_tradnl"/>
        </w:rPr>
        <w:t xml:space="preserve"> 24.35</w:t>
      </w:r>
      <w:r w:rsidRPr="00797967">
        <w:rPr>
          <w:bCs/>
          <w:iCs/>
          <w:sz w:val="22"/>
          <w:szCs w:val="22"/>
          <w:lang w:val="es-ES_tradnl"/>
        </w:rPr>
        <w:t xml:space="preserve">); </w:t>
      </w:r>
    </w:p>
    <w:p w:rsidR="00603DD2" w:rsidRPr="00797967" w:rsidRDefault="00603DD2" w:rsidP="007A0E5C">
      <w:pPr>
        <w:numPr>
          <w:ilvl w:val="0"/>
          <w:numId w:val="10"/>
        </w:numPr>
        <w:jc w:val="both"/>
        <w:rPr>
          <w:bCs/>
          <w:iCs/>
          <w:sz w:val="22"/>
          <w:szCs w:val="22"/>
          <w:lang w:val="es-ES_tradnl"/>
        </w:rPr>
      </w:pPr>
      <w:r w:rsidRPr="00797967">
        <w:rPr>
          <w:bCs/>
          <w:iCs/>
          <w:sz w:val="22"/>
          <w:szCs w:val="22"/>
          <w:lang w:val="es-ES_tradnl"/>
        </w:rPr>
        <w:t>Adaptar la liturgia al pueblo (</w:t>
      </w:r>
      <w:r w:rsidR="00DA6395" w:rsidRPr="00797967">
        <w:rPr>
          <w:bCs/>
          <w:iCs/>
          <w:sz w:val="22"/>
          <w:szCs w:val="22"/>
          <w:lang w:val="es-ES_tradnl"/>
        </w:rPr>
        <w:t>Cf</w:t>
      </w:r>
      <w:r w:rsidRPr="00797967">
        <w:rPr>
          <w:bCs/>
          <w:iCs/>
          <w:sz w:val="22"/>
          <w:szCs w:val="22"/>
          <w:lang w:val="es-ES_tradnl"/>
        </w:rPr>
        <w:t xml:space="preserve">. </w:t>
      </w:r>
      <w:r w:rsidRPr="00797967">
        <w:rPr>
          <w:bCs/>
          <w:i/>
          <w:iCs/>
          <w:sz w:val="22"/>
          <w:szCs w:val="22"/>
          <w:lang w:val="es-ES_tradnl"/>
        </w:rPr>
        <w:t>SC</w:t>
      </w:r>
      <w:r w:rsidRPr="00797967">
        <w:rPr>
          <w:bCs/>
          <w:iCs/>
          <w:sz w:val="22"/>
          <w:szCs w:val="22"/>
          <w:lang w:val="es-ES_tradnl"/>
        </w:rPr>
        <w:t xml:space="preserve"> 37-40); </w:t>
      </w:r>
    </w:p>
    <w:p w:rsidR="00603DD2" w:rsidRPr="00797967" w:rsidRDefault="00603DD2" w:rsidP="007A0E5C">
      <w:pPr>
        <w:numPr>
          <w:ilvl w:val="0"/>
          <w:numId w:val="10"/>
        </w:numPr>
        <w:jc w:val="both"/>
        <w:rPr>
          <w:bCs/>
          <w:iCs/>
          <w:sz w:val="22"/>
          <w:szCs w:val="22"/>
          <w:lang w:val="es-ES_tradnl"/>
        </w:rPr>
      </w:pPr>
      <w:r w:rsidRPr="00797967">
        <w:rPr>
          <w:bCs/>
          <w:iCs/>
          <w:sz w:val="22"/>
          <w:szCs w:val="22"/>
          <w:lang w:val="es-ES_tradnl"/>
        </w:rPr>
        <w:t>Descentralizar la liturgia, dando facultades a las Conferencia</w:t>
      </w:r>
      <w:r w:rsidR="00DA6395" w:rsidRPr="00797967">
        <w:rPr>
          <w:bCs/>
          <w:iCs/>
          <w:sz w:val="22"/>
          <w:szCs w:val="22"/>
          <w:lang w:val="es-ES_tradnl"/>
        </w:rPr>
        <w:t>s Episcopales y a los Obispos (Cf</w:t>
      </w:r>
      <w:r w:rsidRPr="00797967">
        <w:rPr>
          <w:bCs/>
          <w:iCs/>
          <w:sz w:val="22"/>
          <w:szCs w:val="22"/>
          <w:lang w:val="es-ES_tradnl"/>
        </w:rPr>
        <w:t xml:space="preserve">. </w:t>
      </w:r>
      <w:r w:rsidRPr="00797967">
        <w:rPr>
          <w:bCs/>
          <w:i/>
          <w:iCs/>
          <w:sz w:val="22"/>
          <w:szCs w:val="22"/>
          <w:lang w:val="es-ES_tradnl"/>
        </w:rPr>
        <w:t>SC</w:t>
      </w:r>
      <w:r w:rsidR="00DA6395" w:rsidRPr="00797967">
        <w:rPr>
          <w:bCs/>
          <w:iCs/>
          <w:sz w:val="22"/>
          <w:szCs w:val="22"/>
          <w:lang w:val="es-ES_tradnl"/>
        </w:rPr>
        <w:t xml:space="preserve"> 22</w:t>
      </w:r>
      <w:r w:rsidRPr="00797967">
        <w:rPr>
          <w:bCs/>
          <w:iCs/>
          <w:sz w:val="22"/>
          <w:szCs w:val="22"/>
          <w:lang w:val="es-ES_tradnl"/>
        </w:rPr>
        <w:t xml:space="preserve">)  </w:t>
      </w:r>
    </w:p>
    <w:p w:rsidR="00603DD2" w:rsidRPr="00797967" w:rsidRDefault="00603DD2" w:rsidP="007A0E5C">
      <w:pPr>
        <w:numPr>
          <w:ilvl w:val="0"/>
          <w:numId w:val="10"/>
        </w:numPr>
        <w:jc w:val="both"/>
        <w:rPr>
          <w:bCs/>
          <w:iCs/>
          <w:sz w:val="22"/>
          <w:szCs w:val="22"/>
        </w:rPr>
      </w:pPr>
      <w:r w:rsidRPr="00797967">
        <w:rPr>
          <w:bCs/>
          <w:iCs/>
          <w:sz w:val="22"/>
          <w:szCs w:val="22"/>
          <w:lang w:val="es-ES_tradnl"/>
        </w:rPr>
        <w:t xml:space="preserve">Dar más importancia a las disposiciones subjetivas de fe y </w:t>
      </w:r>
      <w:r w:rsidR="00DA6395" w:rsidRPr="00797967">
        <w:rPr>
          <w:bCs/>
          <w:iCs/>
          <w:sz w:val="22"/>
          <w:szCs w:val="22"/>
          <w:lang w:val="es-ES_tradnl"/>
        </w:rPr>
        <w:t>libertad de los participantes (</w:t>
      </w:r>
      <w:r w:rsidRPr="00797967">
        <w:rPr>
          <w:bCs/>
          <w:i/>
          <w:iCs/>
          <w:sz w:val="22"/>
          <w:szCs w:val="22"/>
          <w:lang w:val="es-ES_tradnl"/>
        </w:rPr>
        <w:t>SC</w:t>
      </w:r>
      <w:r w:rsidRPr="00797967">
        <w:rPr>
          <w:bCs/>
          <w:iCs/>
          <w:sz w:val="22"/>
          <w:szCs w:val="22"/>
          <w:lang w:val="es-ES_tradnl"/>
        </w:rPr>
        <w:t xml:space="preserve"> 14)</w:t>
      </w:r>
      <w:r w:rsidR="007A0E5C" w:rsidRPr="00797967">
        <w:rPr>
          <w:bCs/>
          <w:iCs/>
          <w:sz w:val="22"/>
          <w:szCs w:val="22"/>
          <w:lang w:val="es-ES_tradnl"/>
        </w:rPr>
        <w:t>.</w:t>
      </w:r>
    </w:p>
    <w:p w:rsidR="00603DD2" w:rsidRPr="00797967" w:rsidRDefault="00603DD2" w:rsidP="00603DD2">
      <w:pPr>
        <w:jc w:val="both"/>
        <w:rPr>
          <w:bCs/>
          <w:iCs/>
          <w:sz w:val="22"/>
          <w:szCs w:val="22"/>
        </w:rPr>
      </w:pPr>
    </w:p>
    <w:p w:rsidR="00603DD2" w:rsidRPr="00797967" w:rsidRDefault="00603DD2" w:rsidP="00603DD2">
      <w:pPr>
        <w:jc w:val="both"/>
        <w:rPr>
          <w:bCs/>
          <w:iCs/>
          <w:sz w:val="22"/>
          <w:szCs w:val="22"/>
        </w:rPr>
      </w:pPr>
      <w:r w:rsidRPr="00797967">
        <w:rPr>
          <w:bCs/>
          <w:iCs/>
          <w:sz w:val="22"/>
          <w:szCs w:val="22"/>
          <w:lang w:val="es-MX"/>
        </w:rPr>
        <w:t xml:space="preserve">Algunos retos que afrontar, según la </w:t>
      </w:r>
      <w:r w:rsidRPr="00797967">
        <w:rPr>
          <w:bCs/>
          <w:i/>
          <w:iCs/>
          <w:sz w:val="22"/>
          <w:szCs w:val="22"/>
          <w:lang w:val="es-MX"/>
        </w:rPr>
        <w:t>SC</w:t>
      </w:r>
      <w:r w:rsidRPr="00797967">
        <w:rPr>
          <w:bCs/>
          <w:iCs/>
          <w:sz w:val="22"/>
          <w:szCs w:val="22"/>
          <w:lang w:val="es-MX"/>
        </w:rPr>
        <w:t>.</w:t>
      </w:r>
    </w:p>
    <w:p w:rsidR="00603DD2" w:rsidRPr="00797967" w:rsidRDefault="00603DD2" w:rsidP="00603DD2">
      <w:pPr>
        <w:jc w:val="both"/>
        <w:rPr>
          <w:bCs/>
          <w:iCs/>
          <w:sz w:val="22"/>
          <w:szCs w:val="22"/>
        </w:rPr>
      </w:pPr>
    </w:p>
    <w:p w:rsidR="00603DD2" w:rsidRPr="00797967" w:rsidRDefault="00603DD2" w:rsidP="007A0E5C">
      <w:pPr>
        <w:numPr>
          <w:ilvl w:val="0"/>
          <w:numId w:val="11"/>
        </w:numPr>
        <w:jc w:val="both"/>
        <w:rPr>
          <w:bCs/>
          <w:iCs/>
          <w:sz w:val="22"/>
          <w:szCs w:val="22"/>
          <w:lang w:val="es-ES_tradnl"/>
        </w:rPr>
      </w:pPr>
      <w:r w:rsidRPr="00797967">
        <w:rPr>
          <w:bCs/>
          <w:iCs/>
          <w:sz w:val="22"/>
          <w:szCs w:val="22"/>
          <w:lang w:val="es-ES_tradnl"/>
        </w:rPr>
        <w:t>Educar en la verdadera naturaleza de la liturgia y en su sentido pascual al pueblo;</w:t>
      </w:r>
    </w:p>
    <w:p w:rsidR="00603DD2" w:rsidRPr="00797967" w:rsidRDefault="007A0E5C" w:rsidP="007A0E5C">
      <w:pPr>
        <w:numPr>
          <w:ilvl w:val="0"/>
          <w:numId w:val="11"/>
        </w:numPr>
        <w:jc w:val="both"/>
        <w:rPr>
          <w:bCs/>
          <w:iCs/>
          <w:sz w:val="22"/>
          <w:szCs w:val="22"/>
          <w:lang w:val="es-ES_tradnl"/>
        </w:rPr>
      </w:pPr>
      <w:r w:rsidRPr="00797967">
        <w:rPr>
          <w:bCs/>
          <w:iCs/>
          <w:sz w:val="22"/>
          <w:szCs w:val="22"/>
          <w:lang w:val="es-ES_tradnl"/>
        </w:rPr>
        <w:t>H</w:t>
      </w:r>
      <w:r w:rsidR="00603DD2" w:rsidRPr="00797967">
        <w:rPr>
          <w:bCs/>
          <w:iCs/>
          <w:sz w:val="22"/>
          <w:szCs w:val="22"/>
          <w:lang w:val="es-ES_tradnl"/>
        </w:rPr>
        <w:t xml:space="preserve">acer una liturgia elocuente, inteligible-comunicativa; </w:t>
      </w:r>
    </w:p>
    <w:p w:rsidR="00603DD2" w:rsidRPr="00797967" w:rsidRDefault="00603DD2" w:rsidP="007A0E5C">
      <w:pPr>
        <w:numPr>
          <w:ilvl w:val="0"/>
          <w:numId w:val="11"/>
        </w:numPr>
        <w:jc w:val="both"/>
        <w:rPr>
          <w:bCs/>
          <w:iCs/>
          <w:sz w:val="22"/>
          <w:szCs w:val="22"/>
          <w:lang w:val="es-ES_tradnl"/>
        </w:rPr>
      </w:pPr>
      <w:r w:rsidRPr="00797967">
        <w:rPr>
          <w:bCs/>
          <w:iCs/>
          <w:sz w:val="22"/>
          <w:szCs w:val="22"/>
          <w:lang w:val="es-ES_tradnl"/>
        </w:rPr>
        <w:t xml:space="preserve">Reinterpretar adecuadamente la capacidad evangelizadora de la liturgia; </w:t>
      </w:r>
    </w:p>
    <w:p w:rsidR="00603DD2" w:rsidRPr="00797967" w:rsidRDefault="00603DD2" w:rsidP="007A0E5C">
      <w:pPr>
        <w:numPr>
          <w:ilvl w:val="0"/>
          <w:numId w:val="11"/>
        </w:numPr>
        <w:jc w:val="both"/>
        <w:rPr>
          <w:bCs/>
          <w:iCs/>
          <w:sz w:val="22"/>
          <w:szCs w:val="22"/>
          <w:lang w:val="es-ES_tradnl"/>
        </w:rPr>
      </w:pPr>
      <w:r w:rsidRPr="00797967">
        <w:rPr>
          <w:bCs/>
          <w:iCs/>
          <w:sz w:val="22"/>
          <w:szCs w:val="22"/>
          <w:lang w:val="es-ES_tradnl"/>
        </w:rPr>
        <w:t xml:space="preserve">Redescubrir la dimensión social; </w:t>
      </w:r>
    </w:p>
    <w:p w:rsidR="00603DD2" w:rsidRPr="00797967" w:rsidRDefault="00603DD2" w:rsidP="007A0E5C">
      <w:pPr>
        <w:numPr>
          <w:ilvl w:val="0"/>
          <w:numId w:val="11"/>
        </w:numPr>
        <w:jc w:val="both"/>
        <w:rPr>
          <w:bCs/>
          <w:iCs/>
          <w:sz w:val="22"/>
          <w:szCs w:val="22"/>
          <w:lang w:val="es-ES_tradnl"/>
        </w:rPr>
      </w:pPr>
      <w:r w:rsidRPr="00797967">
        <w:rPr>
          <w:bCs/>
          <w:iCs/>
          <w:sz w:val="22"/>
          <w:szCs w:val="22"/>
          <w:lang w:val="es-ES_tradnl"/>
        </w:rPr>
        <w:t>Tomar en serio la inculturación</w:t>
      </w:r>
      <w:r w:rsidR="00240508">
        <w:rPr>
          <w:rStyle w:val="Refdenotaalpie"/>
          <w:bCs/>
          <w:iCs/>
          <w:sz w:val="22"/>
          <w:szCs w:val="22"/>
          <w:lang w:val="es-ES_tradnl"/>
        </w:rPr>
        <w:footnoteReference w:id="8"/>
      </w:r>
      <w:r w:rsidRPr="00797967">
        <w:rPr>
          <w:bCs/>
          <w:iCs/>
          <w:sz w:val="22"/>
          <w:szCs w:val="22"/>
          <w:lang w:val="es-ES_tradnl"/>
        </w:rPr>
        <w:t xml:space="preserve"> ; </w:t>
      </w:r>
    </w:p>
    <w:p w:rsidR="00603DD2" w:rsidRPr="00797967" w:rsidRDefault="00603DD2" w:rsidP="007A0E5C">
      <w:pPr>
        <w:numPr>
          <w:ilvl w:val="0"/>
          <w:numId w:val="11"/>
        </w:numPr>
        <w:jc w:val="both"/>
        <w:rPr>
          <w:bCs/>
          <w:iCs/>
          <w:sz w:val="22"/>
          <w:szCs w:val="22"/>
        </w:rPr>
      </w:pPr>
      <w:r w:rsidRPr="00797967">
        <w:rPr>
          <w:bCs/>
          <w:iCs/>
          <w:sz w:val="22"/>
          <w:szCs w:val="22"/>
          <w:lang w:val="es-ES_tradnl"/>
        </w:rPr>
        <w:t xml:space="preserve">Emprender una amplia catequesis al pueblo de Dios; </w:t>
      </w:r>
    </w:p>
    <w:p w:rsidR="00603DD2" w:rsidRPr="00797967" w:rsidRDefault="00603DD2" w:rsidP="007A0E5C">
      <w:pPr>
        <w:numPr>
          <w:ilvl w:val="0"/>
          <w:numId w:val="11"/>
        </w:numPr>
        <w:jc w:val="both"/>
        <w:rPr>
          <w:bCs/>
          <w:iCs/>
          <w:sz w:val="22"/>
          <w:szCs w:val="22"/>
          <w:lang w:val="es-ES_tradnl"/>
        </w:rPr>
      </w:pPr>
      <w:r w:rsidRPr="00797967">
        <w:rPr>
          <w:bCs/>
          <w:iCs/>
          <w:sz w:val="22"/>
          <w:szCs w:val="22"/>
          <w:lang w:val="es-ES_tradnl"/>
        </w:rPr>
        <w:t xml:space="preserve">Liturgizar la  religiosidad popular y popularizar la liturgia; </w:t>
      </w:r>
    </w:p>
    <w:p w:rsidR="00603DD2" w:rsidRPr="00797967" w:rsidRDefault="00603DD2" w:rsidP="007A0E5C">
      <w:pPr>
        <w:numPr>
          <w:ilvl w:val="0"/>
          <w:numId w:val="11"/>
        </w:numPr>
        <w:jc w:val="both"/>
        <w:rPr>
          <w:bCs/>
          <w:iCs/>
          <w:sz w:val="22"/>
          <w:szCs w:val="22"/>
          <w:lang w:val="es-ES_tradnl"/>
        </w:rPr>
      </w:pPr>
      <w:r w:rsidRPr="00797967">
        <w:rPr>
          <w:bCs/>
          <w:iCs/>
          <w:sz w:val="22"/>
          <w:szCs w:val="22"/>
          <w:lang w:val="es-ES_tradnl"/>
        </w:rPr>
        <w:t xml:space="preserve">Integrar la liturgia dentro de las dimensiones de la misión de la Iglesia; </w:t>
      </w:r>
    </w:p>
    <w:p w:rsidR="00603DD2" w:rsidRPr="00797967" w:rsidRDefault="00603DD2" w:rsidP="007A0E5C">
      <w:pPr>
        <w:numPr>
          <w:ilvl w:val="0"/>
          <w:numId w:val="11"/>
        </w:numPr>
        <w:jc w:val="both"/>
        <w:rPr>
          <w:bCs/>
          <w:iCs/>
          <w:sz w:val="22"/>
          <w:szCs w:val="22"/>
          <w:lang w:val="es-ES_tradnl"/>
        </w:rPr>
      </w:pPr>
      <w:r w:rsidRPr="00797967">
        <w:rPr>
          <w:bCs/>
          <w:iCs/>
          <w:sz w:val="22"/>
          <w:szCs w:val="22"/>
          <w:lang w:val="es-ES_tradnl"/>
        </w:rPr>
        <w:t>Potenciar los servicios y ministerios litúrgicos=laicado preparado;</w:t>
      </w:r>
    </w:p>
    <w:p w:rsidR="00603DD2" w:rsidRPr="00797967" w:rsidRDefault="00603DD2" w:rsidP="007A0E5C">
      <w:pPr>
        <w:numPr>
          <w:ilvl w:val="0"/>
          <w:numId w:val="11"/>
        </w:numPr>
        <w:jc w:val="both"/>
        <w:rPr>
          <w:bCs/>
          <w:iCs/>
          <w:sz w:val="22"/>
          <w:szCs w:val="22"/>
          <w:lang w:val="es-ES_tradnl"/>
        </w:rPr>
      </w:pPr>
      <w:r w:rsidRPr="00797967">
        <w:rPr>
          <w:bCs/>
          <w:iCs/>
          <w:sz w:val="22"/>
          <w:szCs w:val="22"/>
          <w:lang w:val="es-ES_tradnl"/>
        </w:rPr>
        <w:t xml:space="preserve"> Complementar la celebración eucarística con otras celebraciones y </w:t>
      </w:r>
    </w:p>
    <w:p w:rsidR="00603DD2" w:rsidRPr="00797967" w:rsidRDefault="00603DD2" w:rsidP="007A0E5C">
      <w:pPr>
        <w:numPr>
          <w:ilvl w:val="0"/>
          <w:numId w:val="11"/>
        </w:numPr>
        <w:jc w:val="both"/>
        <w:rPr>
          <w:bCs/>
          <w:iCs/>
          <w:sz w:val="22"/>
          <w:szCs w:val="22"/>
          <w:lang w:val="es-ES_tradnl"/>
        </w:rPr>
      </w:pPr>
      <w:r w:rsidRPr="00797967">
        <w:rPr>
          <w:bCs/>
          <w:iCs/>
          <w:sz w:val="22"/>
          <w:szCs w:val="22"/>
          <w:lang w:val="es-ES_tradnl"/>
        </w:rPr>
        <w:t>Valorar los elementos de dramatización o simbología que tiene la liturgia: el cuerpo, los movimientos y acciones.</w:t>
      </w:r>
    </w:p>
    <w:p w:rsidR="00603DD2" w:rsidRPr="00797967" w:rsidRDefault="00603DD2" w:rsidP="00603DD2">
      <w:pPr>
        <w:ind w:left="720"/>
        <w:jc w:val="both"/>
        <w:rPr>
          <w:bCs/>
          <w:iCs/>
          <w:sz w:val="22"/>
          <w:szCs w:val="22"/>
          <w:lang w:val="es-ES_tradnl"/>
        </w:rPr>
      </w:pPr>
    </w:p>
    <w:p w:rsidR="00603DD2" w:rsidRPr="00797967" w:rsidRDefault="00603DD2" w:rsidP="00603DD2">
      <w:pPr>
        <w:jc w:val="both"/>
        <w:rPr>
          <w:bCs/>
          <w:iCs/>
          <w:sz w:val="22"/>
          <w:szCs w:val="22"/>
          <w:lang w:val="es-ES_tradnl"/>
        </w:rPr>
      </w:pPr>
      <w:r w:rsidRPr="00797967">
        <w:rPr>
          <w:bCs/>
          <w:iCs/>
          <w:sz w:val="22"/>
          <w:szCs w:val="22"/>
          <w:lang w:val="es-ES_tradnl"/>
        </w:rPr>
        <w:t xml:space="preserve">En continuidad con el espíritu conciliar el </w:t>
      </w:r>
      <w:r w:rsidRPr="00797967">
        <w:rPr>
          <w:b/>
          <w:bCs/>
          <w:iCs/>
          <w:sz w:val="22"/>
          <w:szCs w:val="22"/>
          <w:lang w:val="es-ES_tradnl"/>
        </w:rPr>
        <w:t>Documento de Aparecida</w:t>
      </w:r>
      <w:r w:rsidRPr="00797967">
        <w:rPr>
          <w:bCs/>
          <w:iCs/>
          <w:sz w:val="22"/>
          <w:szCs w:val="22"/>
          <w:lang w:val="es-ES_tradnl"/>
        </w:rPr>
        <w:t xml:space="preserve"> anota: </w:t>
      </w:r>
      <w:r w:rsidRPr="00797967">
        <w:rPr>
          <w:sz w:val="22"/>
          <w:szCs w:val="22"/>
        </w:rPr>
        <w:t xml:space="preserve">La Pastoral litúrgica, sólo puede ser entendida en su justa dimensión y dar frutos, dentro de una Pastoral Orgánica, la cual, dice el mismo documento de </w:t>
      </w:r>
      <w:r w:rsidRPr="00797967">
        <w:rPr>
          <w:i/>
          <w:sz w:val="22"/>
          <w:szCs w:val="22"/>
        </w:rPr>
        <w:t>Aparecida</w:t>
      </w:r>
      <w:r w:rsidRPr="00797967">
        <w:rPr>
          <w:sz w:val="22"/>
          <w:szCs w:val="22"/>
        </w:rPr>
        <w:t>, es la respuesta consciente y eficaz para atender las exigencias del mundo de hoy</w:t>
      </w:r>
      <w:r w:rsidRPr="00797967">
        <w:rPr>
          <w:sz w:val="22"/>
          <w:szCs w:val="22"/>
          <w:vertAlign w:val="superscript"/>
        </w:rPr>
        <w:footnoteReference w:id="9"/>
      </w:r>
      <w:r w:rsidRPr="00797967">
        <w:rPr>
          <w:sz w:val="22"/>
          <w:szCs w:val="22"/>
        </w:rPr>
        <w:t xml:space="preserve">. Los grandes desafíos de la Pastoral litúrgica para la Misión Continental son los siguientes: </w:t>
      </w:r>
    </w:p>
    <w:p w:rsidR="00603DD2" w:rsidRPr="00797967" w:rsidRDefault="00603DD2" w:rsidP="00603DD2">
      <w:pPr>
        <w:jc w:val="both"/>
        <w:rPr>
          <w:sz w:val="22"/>
          <w:szCs w:val="22"/>
        </w:rPr>
      </w:pPr>
    </w:p>
    <w:p w:rsidR="00603DD2" w:rsidRPr="00797967" w:rsidRDefault="00603DD2" w:rsidP="00603DD2">
      <w:pPr>
        <w:jc w:val="both"/>
        <w:rPr>
          <w:sz w:val="22"/>
          <w:szCs w:val="22"/>
        </w:rPr>
      </w:pPr>
      <w:r w:rsidRPr="00797967">
        <w:rPr>
          <w:sz w:val="22"/>
          <w:szCs w:val="22"/>
        </w:rPr>
        <w:t xml:space="preserve">1. </w:t>
      </w:r>
      <w:r w:rsidRPr="00797967">
        <w:rPr>
          <w:b/>
          <w:sz w:val="22"/>
          <w:szCs w:val="22"/>
        </w:rPr>
        <w:t>Hacer de la Liturgia un verdadero espacio de encuentro con Jesucristo</w:t>
      </w:r>
      <w:r w:rsidRPr="00797967">
        <w:rPr>
          <w:sz w:val="22"/>
          <w:szCs w:val="22"/>
        </w:rPr>
        <w:t>, en donde los fieles nacen a la vida cristiana, en donde encuentran su mejor alimento, y desde donde son impulsados a su misión, sobre todo en:</w:t>
      </w:r>
    </w:p>
    <w:p w:rsidR="00603DD2" w:rsidRPr="00797967" w:rsidRDefault="00603DD2" w:rsidP="00603DD2">
      <w:pPr>
        <w:jc w:val="both"/>
        <w:rPr>
          <w:sz w:val="22"/>
          <w:szCs w:val="22"/>
        </w:rPr>
      </w:pPr>
    </w:p>
    <w:p w:rsidR="00603DD2" w:rsidRPr="00797967" w:rsidRDefault="00603DD2" w:rsidP="007A0E5C">
      <w:pPr>
        <w:numPr>
          <w:ilvl w:val="0"/>
          <w:numId w:val="24"/>
        </w:numPr>
        <w:jc w:val="both"/>
        <w:rPr>
          <w:sz w:val="22"/>
          <w:szCs w:val="22"/>
        </w:rPr>
      </w:pPr>
      <w:r w:rsidRPr="00797967">
        <w:rPr>
          <w:b/>
          <w:sz w:val="22"/>
          <w:szCs w:val="22"/>
        </w:rPr>
        <w:t>La Eucaristía</w:t>
      </w:r>
      <w:r w:rsidRPr="00797967">
        <w:rPr>
          <w:sz w:val="22"/>
          <w:szCs w:val="22"/>
        </w:rPr>
        <w:t>: lugar privilegiado del encuentro del discípulo con Jesucristo, fuente inagotable de la vocación cristiana y fuente inextinguible del impulso misionero</w:t>
      </w:r>
      <w:r w:rsidRPr="00797967">
        <w:rPr>
          <w:sz w:val="22"/>
          <w:szCs w:val="22"/>
          <w:vertAlign w:val="superscript"/>
        </w:rPr>
        <w:footnoteReference w:id="10"/>
      </w:r>
      <w:r w:rsidRPr="00797967">
        <w:rPr>
          <w:sz w:val="22"/>
          <w:szCs w:val="22"/>
        </w:rPr>
        <w:t>.</w:t>
      </w:r>
    </w:p>
    <w:p w:rsidR="00603DD2" w:rsidRPr="00797967" w:rsidRDefault="00603DD2" w:rsidP="007A0E5C">
      <w:pPr>
        <w:numPr>
          <w:ilvl w:val="0"/>
          <w:numId w:val="24"/>
        </w:numPr>
        <w:jc w:val="both"/>
        <w:rPr>
          <w:sz w:val="22"/>
          <w:szCs w:val="22"/>
        </w:rPr>
      </w:pPr>
      <w:r w:rsidRPr="00797967">
        <w:rPr>
          <w:b/>
          <w:sz w:val="22"/>
          <w:szCs w:val="22"/>
        </w:rPr>
        <w:t>El domingo</w:t>
      </w:r>
      <w:r w:rsidRPr="00797967">
        <w:rPr>
          <w:sz w:val="22"/>
          <w:szCs w:val="22"/>
        </w:rPr>
        <w:t>: “Vivir según el domingo”. Es necesario promover la “pastoral del domingo” y darle “prioridad en los programas pastorales”, para dar un nuevo impulso a la evangelización del Continente</w:t>
      </w:r>
      <w:r w:rsidRPr="00797967">
        <w:rPr>
          <w:sz w:val="22"/>
          <w:szCs w:val="22"/>
          <w:vertAlign w:val="superscript"/>
        </w:rPr>
        <w:footnoteReference w:id="11"/>
      </w:r>
      <w:r w:rsidRPr="00797967">
        <w:rPr>
          <w:sz w:val="22"/>
          <w:szCs w:val="22"/>
        </w:rPr>
        <w:t xml:space="preserve">. </w:t>
      </w:r>
    </w:p>
    <w:p w:rsidR="00603DD2" w:rsidRPr="00797967" w:rsidRDefault="00603DD2" w:rsidP="007A0E5C">
      <w:pPr>
        <w:numPr>
          <w:ilvl w:val="0"/>
          <w:numId w:val="24"/>
        </w:numPr>
        <w:jc w:val="both"/>
        <w:rPr>
          <w:sz w:val="22"/>
          <w:szCs w:val="22"/>
        </w:rPr>
      </w:pPr>
      <w:r w:rsidRPr="00797967">
        <w:rPr>
          <w:b/>
          <w:sz w:val="22"/>
          <w:szCs w:val="22"/>
        </w:rPr>
        <w:lastRenderedPageBreak/>
        <w:t>La Reconciliación</w:t>
      </w:r>
      <w:r w:rsidRPr="00797967">
        <w:rPr>
          <w:sz w:val="22"/>
          <w:szCs w:val="22"/>
        </w:rPr>
        <w:t>: lugar de encuentro con Jesucristo misericordioso, que nos devuelve la alegría y el entusiasmo de anunciarlo a los demás</w:t>
      </w:r>
      <w:r w:rsidRPr="00797967">
        <w:rPr>
          <w:sz w:val="22"/>
          <w:szCs w:val="22"/>
          <w:vertAlign w:val="superscript"/>
        </w:rPr>
        <w:footnoteReference w:id="12"/>
      </w:r>
      <w:r w:rsidRPr="00797967">
        <w:rPr>
          <w:sz w:val="22"/>
          <w:szCs w:val="22"/>
        </w:rPr>
        <w:t>. Vivimos en una cultura marcada por un fuerte relativismo y una pérdida del sentido del pecado que nos lleva a olvidar la necesidad del sacramento de la Reconciliación para acercarnos dignamente a la Eucaristía.</w:t>
      </w:r>
    </w:p>
    <w:p w:rsidR="00603DD2" w:rsidRPr="00797967" w:rsidRDefault="00603DD2" w:rsidP="007A0E5C">
      <w:pPr>
        <w:numPr>
          <w:ilvl w:val="0"/>
          <w:numId w:val="24"/>
        </w:numPr>
        <w:jc w:val="both"/>
        <w:rPr>
          <w:sz w:val="22"/>
          <w:szCs w:val="22"/>
        </w:rPr>
      </w:pPr>
      <w:r w:rsidRPr="00797967">
        <w:rPr>
          <w:b/>
          <w:sz w:val="22"/>
          <w:szCs w:val="22"/>
        </w:rPr>
        <w:t>La oración personal y comunitaria</w:t>
      </w:r>
      <w:r w:rsidRPr="00797967">
        <w:rPr>
          <w:sz w:val="22"/>
          <w:szCs w:val="22"/>
        </w:rPr>
        <w:t>: lugar donde el discípulo cultiva una relación más profunda con Jesucristo y procura asumir la voluntad del Padre</w:t>
      </w:r>
      <w:r w:rsidRPr="00797967">
        <w:rPr>
          <w:sz w:val="22"/>
          <w:szCs w:val="22"/>
          <w:vertAlign w:val="superscript"/>
        </w:rPr>
        <w:footnoteReference w:id="13"/>
      </w:r>
      <w:r w:rsidRPr="00797967">
        <w:rPr>
          <w:sz w:val="22"/>
          <w:szCs w:val="22"/>
        </w:rPr>
        <w:t>. Promover e impulsar la Liturgia de las Horas como práctica bíblica para vivir nuestro ser cristiano con alegría y convicción como discípulos y misioneros de Jesucristo.</w:t>
      </w:r>
    </w:p>
    <w:p w:rsidR="00603DD2" w:rsidRPr="00797967" w:rsidRDefault="00603DD2" w:rsidP="007A0E5C">
      <w:pPr>
        <w:numPr>
          <w:ilvl w:val="0"/>
          <w:numId w:val="24"/>
        </w:numPr>
        <w:jc w:val="both"/>
        <w:rPr>
          <w:sz w:val="22"/>
          <w:szCs w:val="22"/>
        </w:rPr>
      </w:pPr>
      <w:r w:rsidRPr="00797967">
        <w:rPr>
          <w:b/>
          <w:sz w:val="22"/>
          <w:szCs w:val="22"/>
        </w:rPr>
        <w:t>La piedad popular</w:t>
      </w:r>
      <w:r w:rsidRPr="00797967">
        <w:rPr>
          <w:sz w:val="22"/>
          <w:szCs w:val="22"/>
        </w:rPr>
        <w:t>: punto de partida para madurar la fe y hacerla fecunda</w:t>
      </w:r>
      <w:r w:rsidRPr="00797967">
        <w:rPr>
          <w:sz w:val="22"/>
          <w:szCs w:val="22"/>
          <w:vertAlign w:val="superscript"/>
        </w:rPr>
        <w:footnoteReference w:id="14"/>
      </w:r>
      <w:r w:rsidRPr="00797967">
        <w:rPr>
          <w:sz w:val="22"/>
          <w:szCs w:val="22"/>
        </w:rPr>
        <w:t>. Hay que promoverla y protegerla</w:t>
      </w:r>
      <w:r w:rsidRPr="00797967">
        <w:rPr>
          <w:sz w:val="22"/>
          <w:szCs w:val="22"/>
          <w:vertAlign w:val="superscript"/>
        </w:rPr>
        <w:footnoteReference w:id="15"/>
      </w:r>
      <w:r w:rsidRPr="00797967">
        <w:rPr>
          <w:sz w:val="22"/>
          <w:szCs w:val="22"/>
        </w:rPr>
        <w:t>; valorarla y evangelizarla.</w:t>
      </w:r>
    </w:p>
    <w:p w:rsidR="00603DD2" w:rsidRPr="00797967" w:rsidRDefault="00603DD2" w:rsidP="00603DD2">
      <w:pPr>
        <w:jc w:val="both"/>
        <w:rPr>
          <w:sz w:val="22"/>
          <w:szCs w:val="22"/>
        </w:rPr>
      </w:pPr>
    </w:p>
    <w:p w:rsidR="00603DD2" w:rsidRPr="00797967" w:rsidRDefault="00603DD2" w:rsidP="00603DD2">
      <w:pPr>
        <w:jc w:val="both"/>
        <w:rPr>
          <w:sz w:val="22"/>
          <w:szCs w:val="22"/>
        </w:rPr>
      </w:pPr>
      <w:r w:rsidRPr="00797967">
        <w:rPr>
          <w:sz w:val="22"/>
          <w:szCs w:val="22"/>
        </w:rPr>
        <w:t xml:space="preserve">2. </w:t>
      </w:r>
      <w:r w:rsidRPr="00797967">
        <w:rPr>
          <w:b/>
          <w:sz w:val="22"/>
          <w:szCs w:val="22"/>
        </w:rPr>
        <w:t>Hacer una clara y decidida opción por la formación de todos los miembros de la comunidad</w:t>
      </w:r>
      <w:r w:rsidRPr="00797967">
        <w:rPr>
          <w:sz w:val="22"/>
          <w:szCs w:val="22"/>
        </w:rPr>
        <w:t>, cualquiera sea la función que desarrollen en la Iglesia</w:t>
      </w:r>
      <w:r w:rsidRPr="00797967">
        <w:rPr>
          <w:sz w:val="22"/>
          <w:szCs w:val="22"/>
          <w:vertAlign w:val="superscript"/>
        </w:rPr>
        <w:footnoteReference w:id="16"/>
      </w:r>
      <w:r w:rsidRPr="00797967">
        <w:rPr>
          <w:sz w:val="22"/>
          <w:szCs w:val="22"/>
        </w:rPr>
        <w:t>. Una formación que tome en cuenta los siguientes principios:</w:t>
      </w:r>
    </w:p>
    <w:p w:rsidR="00603DD2" w:rsidRPr="00797967" w:rsidRDefault="00603DD2" w:rsidP="00603DD2">
      <w:pPr>
        <w:ind w:left="720"/>
        <w:jc w:val="both"/>
        <w:rPr>
          <w:sz w:val="22"/>
          <w:szCs w:val="22"/>
        </w:rPr>
      </w:pPr>
    </w:p>
    <w:p w:rsidR="00603DD2" w:rsidRPr="00797967" w:rsidRDefault="00603DD2" w:rsidP="007A0E5C">
      <w:pPr>
        <w:numPr>
          <w:ilvl w:val="0"/>
          <w:numId w:val="25"/>
        </w:numPr>
        <w:contextualSpacing/>
        <w:jc w:val="both"/>
        <w:rPr>
          <w:sz w:val="22"/>
          <w:szCs w:val="22"/>
        </w:rPr>
      </w:pPr>
      <w:r w:rsidRPr="00797967">
        <w:rPr>
          <w:sz w:val="22"/>
          <w:szCs w:val="22"/>
        </w:rPr>
        <w:t xml:space="preserve">Ofrecer a la comunidad, una modalidad operativa de iniciación cristiana </w:t>
      </w:r>
      <w:r w:rsidR="007A0E5C" w:rsidRPr="00797967">
        <w:rPr>
          <w:sz w:val="22"/>
          <w:szCs w:val="22"/>
        </w:rPr>
        <w:t>que, además de marcar el qué, de</w:t>
      </w:r>
      <w:r w:rsidRPr="00797967">
        <w:rPr>
          <w:sz w:val="22"/>
          <w:szCs w:val="22"/>
        </w:rPr>
        <w:t xml:space="preserve"> también elementos para el quién, el cómo y el dónde se realiza</w:t>
      </w:r>
      <w:r w:rsidRPr="00797967">
        <w:rPr>
          <w:sz w:val="22"/>
          <w:szCs w:val="22"/>
          <w:vertAlign w:val="superscript"/>
        </w:rPr>
        <w:footnoteReference w:id="17"/>
      </w:r>
      <w:r w:rsidRPr="00797967">
        <w:rPr>
          <w:sz w:val="22"/>
          <w:szCs w:val="22"/>
        </w:rPr>
        <w:t>.</w:t>
      </w:r>
    </w:p>
    <w:p w:rsidR="00603DD2" w:rsidRPr="00797967" w:rsidRDefault="00603DD2" w:rsidP="007A0E5C">
      <w:pPr>
        <w:numPr>
          <w:ilvl w:val="0"/>
          <w:numId w:val="25"/>
        </w:numPr>
        <w:contextualSpacing/>
        <w:jc w:val="both"/>
        <w:rPr>
          <w:sz w:val="22"/>
          <w:szCs w:val="22"/>
        </w:rPr>
      </w:pPr>
      <w:r w:rsidRPr="00797967">
        <w:rPr>
          <w:sz w:val="22"/>
          <w:szCs w:val="22"/>
        </w:rPr>
        <w:t>Fortalecer la unidad de los tres sacramentos de la iniciación y profundizar en su rico sentido</w:t>
      </w:r>
      <w:r w:rsidRPr="00797967">
        <w:rPr>
          <w:sz w:val="22"/>
          <w:szCs w:val="22"/>
          <w:vertAlign w:val="superscript"/>
        </w:rPr>
        <w:footnoteReference w:id="18"/>
      </w:r>
      <w:r w:rsidRPr="00797967">
        <w:rPr>
          <w:sz w:val="22"/>
          <w:szCs w:val="22"/>
        </w:rPr>
        <w:t>.</w:t>
      </w:r>
    </w:p>
    <w:p w:rsidR="00603DD2" w:rsidRPr="00797967" w:rsidRDefault="00603DD2" w:rsidP="007A0E5C">
      <w:pPr>
        <w:numPr>
          <w:ilvl w:val="0"/>
          <w:numId w:val="25"/>
        </w:numPr>
        <w:contextualSpacing/>
        <w:jc w:val="both"/>
        <w:rPr>
          <w:sz w:val="22"/>
          <w:szCs w:val="22"/>
        </w:rPr>
      </w:pPr>
      <w:r w:rsidRPr="00797967">
        <w:rPr>
          <w:sz w:val="22"/>
          <w:szCs w:val="22"/>
        </w:rPr>
        <w:t>Desarrollar en las comunidades un proceso de iniciación a la vida cristiana, que comience por el kerigma, que lleve a la conversión y a la maduración de fe en la práctica de los Sacramentos, el servicio y la misión</w:t>
      </w:r>
      <w:r w:rsidRPr="00797967">
        <w:rPr>
          <w:sz w:val="22"/>
          <w:szCs w:val="22"/>
          <w:vertAlign w:val="superscript"/>
        </w:rPr>
        <w:footnoteReference w:id="19"/>
      </w:r>
      <w:r w:rsidRPr="00797967">
        <w:rPr>
          <w:sz w:val="22"/>
          <w:szCs w:val="22"/>
        </w:rPr>
        <w:t>.</w:t>
      </w:r>
    </w:p>
    <w:p w:rsidR="00603DD2" w:rsidRPr="00797967" w:rsidRDefault="00603DD2" w:rsidP="007A0E5C">
      <w:pPr>
        <w:numPr>
          <w:ilvl w:val="0"/>
          <w:numId w:val="25"/>
        </w:numPr>
        <w:contextualSpacing/>
        <w:jc w:val="both"/>
        <w:rPr>
          <w:sz w:val="22"/>
          <w:szCs w:val="22"/>
        </w:rPr>
      </w:pPr>
      <w:r w:rsidRPr="00797967">
        <w:rPr>
          <w:sz w:val="22"/>
          <w:szCs w:val="22"/>
        </w:rPr>
        <w:t xml:space="preserve">En este itinerario formativo de la iniciación cristiana, tendrá un papel importante la </w:t>
      </w:r>
      <w:r w:rsidRPr="00797967">
        <w:rPr>
          <w:b/>
          <w:sz w:val="22"/>
          <w:szCs w:val="22"/>
        </w:rPr>
        <w:t>catequesis mistagógica</w:t>
      </w:r>
      <w:r w:rsidRPr="00797967">
        <w:rPr>
          <w:sz w:val="22"/>
          <w:szCs w:val="22"/>
        </w:rPr>
        <w:t>, Se trata de una experiencia que introduce en una profunda y feliz celebración de los Sacramentos, con toda la riqueza de sus signos.</w:t>
      </w:r>
      <w:r w:rsidRPr="00797967">
        <w:rPr>
          <w:sz w:val="22"/>
          <w:szCs w:val="22"/>
          <w:vertAlign w:val="superscript"/>
        </w:rPr>
        <w:footnoteReference w:id="20"/>
      </w:r>
      <w:r w:rsidRPr="00797967">
        <w:rPr>
          <w:sz w:val="22"/>
          <w:szCs w:val="22"/>
        </w:rPr>
        <w:t xml:space="preserve">. Esta catequesis mistagógica implica el </w:t>
      </w:r>
      <w:r w:rsidRPr="00797967">
        <w:rPr>
          <w:b/>
          <w:sz w:val="22"/>
          <w:szCs w:val="22"/>
        </w:rPr>
        <w:t>promover celebraciones dignas</w:t>
      </w:r>
      <w:r w:rsidRPr="00797967">
        <w:rPr>
          <w:b/>
          <w:sz w:val="22"/>
          <w:szCs w:val="22"/>
          <w:vertAlign w:val="superscript"/>
        </w:rPr>
        <w:footnoteReference w:id="21"/>
      </w:r>
      <w:r w:rsidRPr="00797967">
        <w:rPr>
          <w:sz w:val="22"/>
          <w:szCs w:val="22"/>
        </w:rPr>
        <w:t>. L</w:t>
      </w:r>
      <w:r w:rsidRPr="00797967">
        <w:rPr>
          <w:b/>
          <w:sz w:val="22"/>
          <w:szCs w:val="22"/>
        </w:rPr>
        <w:t>a mejor catequesis sobre la Eucaristía es la Eucaristía misma bien celebrada</w:t>
      </w:r>
      <w:r w:rsidRPr="00797967">
        <w:rPr>
          <w:sz w:val="22"/>
          <w:szCs w:val="22"/>
        </w:rPr>
        <w:t>»</w:t>
      </w:r>
      <w:r w:rsidRPr="00797967">
        <w:rPr>
          <w:sz w:val="22"/>
          <w:szCs w:val="22"/>
          <w:vertAlign w:val="superscript"/>
        </w:rPr>
        <w:footnoteReference w:id="22"/>
      </w:r>
      <w:r w:rsidRPr="00797967">
        <w:rPr>
          <w:sz w:val="22"/>
          <w:szCs w:val="22"/>
        </w:rPr>
        <w:t>.</w:t>
      </w:r>
    </w:p>
    <w:p w:rsidR="00603DD2" w:rsidRPr="00797967" w:rsidRDefault="00603DD2" w:rsidP="007A0E5C">
      <w:pPr>
        <w:numPr>
          <w:ilvl w:val="0"/>
          <w:numId w:val="25"/>
        </w:numPr>
        <w:contextualSpacing/>
        <w:jc w:val="both"/>
        <w:rPr>
          <w:sz w:val="22"/>
          <w:szCs w:val="22"/>
        </w:rPr>
      </w:pPr>
      <w:r w:rsidRPr="00797967">
        <w:rPr>
          <w:sz w:val="22"/>
          <w:szCs w:val="22"/>
        </w:rPr>
        <w:t>Que la catequesis no se limite a lo meramente doctrinal, sino que también cultive, entre otras cosas, el aprecio por la celebración litúrgica</w:t>
      </w:r>
      <w:r w:rsidRPr="00797967">
        <w:rPr>
          <w:sz w:val="22"/>
          <w:szCs w:val="22"/>
          <w:vertAlign w:val="superscript"/>
        </w:rPr>
        <w:footnoteReference w:id="23"/>
      </w:r>
      <w:r w:rsidRPr="00797967">
        <w:rPr>
          <w:sz w:val="22"/>
          <w:szCs w:val="22"/>
        </w:rPr>
        <w:t>.</w:t>
      </w:r>
    </w:p>
    <w:p w:rsidR="00603DD2" w:rsidRPr="00797967" w:rsidRDefault="00603DD2" w:rsidP="007A0E5C">
      <w:pPr>
        <w:numPr>
          <w:ilvl w:val="0"/>
          <w:numId w:val="25"/>
        </w:numPr>
        <w:contextualSpacing/>
        <w:jc w:val="both"/>
        <w:rPr>
          <w:sz w:val="22"/>
          <w:szCs w:val="22"/>
        </w:rPr>
      </w:pPr>
      <w:r w:rsidRPr="00797967">
        <w:rPr>
          <w:sz w:val="22"/>
          <w:szCs w:val="22"/>
        </w:rPr>
        <w:t>Para esta tarea, ayudará mucho el estudio y la asimilación del Ritual de la Iniciación Cristiana de Adultos</w:t>
      </w:r>
      <w:r w:rsidRPr="00797967">
        <w:rPr>
          <w:sz w:val="22"/>
          <w:szCs w:val="22"/>
          <w:vertAlign w:val="superscript"/>
        </w:rPr>
        <w:footnoteReference w:id="24"/>
      </w:r>
      <w:r w:rsidRPr="00797967">
        <w:rPr>
          <w:sz w:val="22"/>
          <w:szCs w:val="22"/>
        </w:rPr>
        <w:t>.</w:t>
      </w:r>
    </w:p>
    <w:p w:rsidR="00603DD2" w:rsidRPr="00797967" w:rsidRDefault="00603DD2" w:rsidP="00603DD2">
      <w:pPr>
        <w:ind w:left="720"/>
        <w:jc w:val="both"/>
        <w:rPr>
          <w:sz w:val="22"/>
          <w:szCs w:val="22"/>
        </w:rPr>
      </w:pPr>
      <w:r w:rsidRPr="00797967">
        <w:rPr>
          <w:sz w:val="22"/>
          <w:szCs w:val="22"/>
        </w:rPr>
        <w:t xml:space="preserve"> </w:t>
      </w:r>
    </w:p>
    <w:p w:rsidR="00603DD2" w:rsidRDefault="00603DD2" w:rsidP="00603DD2">
      <w:pPr>
        <w:jc w:val="both"/>
        <w:rPr>
          <w:sz w:val="22"/>
          <w:szCs w:val="22"/>
        </w:rPr>
      </w:pPr>
      <w:r w:rsidRPr="00797967">
        <w:rPr>
          <w:sz w:val="22"/>
          <w:szCs w:val="22"/>
        </w:rPr>
        <w:t xml:space="preserve">3. </w:t>
      </w:r>
      <w:r w:rsidRPr="00797967">
        <w:rPr>
          <w:b/>
          <w:sz w:val="22"/>
          <w:szCs w:val="22"/>
        </w:rPr>
        <w:t>Nuevas actitudes pastorales</w:t>
      </w:r>
      <w:r w:rsidRPr="00797967">
        <w:rPr>
          <w:sz w:val="22"/>
          <w:szCs w:val="22"/>
        </w:rPr>
        <w:t xml:space="preserve"> de parte de todos los agentes de pastoral. Es necesaria una verdadera conversión pastoral. «Una </w:t>
      </w:r>
      <w:r w:rsidRPr="00797967">
        <w:rPr>
          <w:i/>
          <w:sz w:val="22"/>
          <w:szCs w:val="22"/>
        </w:rPr>
        <w:t>pastoral litúrgica</w:t>
      </w:r>
      <w:r w:rsidRPr="00797967">
        <w:rPr>
          <w:sz w:val="22"/>
          <w:szCs w:val="22"/>
        </w:rPr>
        <w:t xml:space="preserve"> marcada por una plena fidelidad a los nuevos </w:t>
      </w:r>
      <w:r w:rsidRPr="00797967">
        <w:rPr>
          <w:i/>
          <w:sz w:val="22"/>
          <w:szCs w:val="22"/>
        </w:rPr>
        <w:t>ordines</w:t>
      </w:r>
      <w:r w:rsidRPr="00797967">
        <w:rPr>
          <w:sz w:val="22"/>
          <w:szCs w:val="22"/>
        </w:rPr>
        <w:t>»</w:t>
      </w:r>
      <w:r w:rsidRPr="00797967">
        <w:rPr>
          <w:sz w:val="22"/>
          <w:szCs w:val="22"/>
          <w:vertAlign w:val="superscript"/>
        </w:rPr>
        <w:footnoteReference w:id="25"/>
      </w:r>
      <w:r w:rsidRPr="00797967">
        <w:rPr>
          <w:sz w:val="22"/>
          <w:szCs w:val="22"/>
        </w:rPr>
        <w:t>.</w:t>
      </w:r>
    </w:p>
    <w:p w:rsidR="00134423" w:rsidRDefault="00134423" w:rsidP="00603DD2">
      <w:pPr>
        <w:jc w:val="both"/>
        <w:rPr>
          <w:sz w:val="22"/>
          <w:szCs w:val="22"/>
        </w:rPr>
      </w:pPr>
    </w:p>
    <w:p w:rsidR="00180327" w:rsidRDefault="00180327" w:rsidP="00603DD2">
      <w:pPr>
        <w:jc w:val="both"/>
        <w:rPr>
          <w:sz w:val="22"/>
          <w:szCs w:val="22"/>
        </w:rPr>
      </w:pPr>
    </w:p>
    <w:p w:rsidR="00180327" w:rsidRDefault="00180327" w:rsidP="00603DD2">
      <w:pPr>
        <w:jc w:val="both"/>
        <w:rPr>
          <w:sz w:val="22"/>
          <w:szCs w:val="22"/>
        </w:rPr>
      </w:pPr>
    </w:p>
    <w:p w:rsidR="00180327" w:rsidRDefault="00180327" w:rsidP="00603DD2">
      <w:pPr>
        <w:jc w:val="both"/>
        <w:rPr>
          <w:sz w:val="22"/>
          <w:szCs w:val="22"/>
        </w:rPr>
      </w:pPr>
    </w:p>
    <w:p w:rsidR="00180327" w:rsidRDefault="00180327" w:rsidP="00603DD2">
      <w:pPr>
        <w:jc w:val="both"/>
        <w:rPr>
          <w:sz w:val="22"/>
          <w:szCs w:val="22"/>
        </w:rPr>
      </w:pPr>
    </w:p>
    <w:p w:rsidR="00180327" w:rsidRPr="00797967" w:rsidRDefault="00180327" w:rsidP="00603DD2">
      <w:pPr>
        <w:jc w:val="both"/>
        <w:rPr>
          <w:sz w:val="22"/>
          <w:szCs w:val="22"/>
        </w:rPr>
      </w:pPr>
    </w:p>
    <w:p w:rsidR="000D56B1" w:rsidRPr="007E3AEF" w:rsidRDefault="000D56B1" w:rsidP="000D56B1">
      <w:pPr>
        <w:jc w:val="both"/>
        <w:rPr>
          <w:b/>
          <w:bCs/>
          <w:i/>
          <w:iCs/>
          <w:sz w:val="22"/>
          <w:szCs w:val="22"/>
        </w:rPr>
      </w:pPr>
      <w:r w:rsidRPr="007E3AEF">
        <w:rPr>
          <w:b/>
          <w:bCs/>
          <w:iCs/>
          <w:sz w:val="22"/>
          <w:szCs w:val="22"/>
          <w:lang w:val="es-MX"/>
        </w:rPr>
        <w:lastRenderedPageBreak/>
        <w:t>Los contenidos de la Pastoral Litúrgica</w:t>
      </w:r>
    </w:p>
    <w:p w:rsidR="000D56B1" w:rsidRPr="007E3AEF" w:rsidRDefault="000D56B1" w:rsidP="000D56B1">
      <w:pPr>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835"/>
        <w:gridCol w:w="4678"/>
      </w:tblGrid>
      <w:tr w:rsidR="000D56B1" w:rsidRPr="007E3AEF" w:rsidTr="00DA6395">
        <w:trPr>
          <w:trHeight w:val="395"/>
        </w:trPr>
        <w:tc>
          <w:tcPr>
            <w:tcW w:w="2660" w:type="dxa"/>
          </w:tcPr>
          <w:p w:rsidR="000D56B1" w:rsidRPr="007E3AEF" w:rsidRDefault="00E74F98" w:rsidP="007A0E5C">
            <w:pPr>
              <w:pStyle w:val="Prrafodelista"/>
              <w:numPr>
                <w:ilvl w:val="0"/>
                <w:numId w:val="28"/>
              </w:numPr>
              <w:rPr>
                <w:b/>
                <w:bCs/>
                <w:iCs/>
                <w:sz w:val="20"/>
                <w:szCs w:val="20"/>
                <w:lang w:val="es-MX"/>
              </w:rPr>
            </w:pPr>
            <w:r w:rsidRPr="007E3AEF">
              <w:rPr>
                <w:b/>
                <w:bCs/>
                <w:iCs/>
                <w:sz w:val="20"/>
                <w:szCs w:val="20"/>
                <w:lang w:val="es-MX"/>
              </w:rPr>
              <w:t>LIBROS LITÚRGICOS</w:t>
            </w:r>
          </w:p>
        </w:tc>
        <w:tc>
          <w:tcPr>
            <w:tcW w:w="2835" w:type="dxa"/>
          </w:tcPr>
          <w:p w:rsidR="000D56B1" w:rsidRPr="007E3AEF" w:rsidRDefault="00E74F98" w:rsidP="007A0E5C">
            <w:pPr>
              <w:pStyle w:val="Prrafodelista"/>
              <w:numPr>
                <w:ilvl w:val="0"/>
                <w:numId w:val="28"/>
              </w:numPr>
              <w:jc w:val="center"/>
              <w:rPr>
                <w:b/>
                <w:bCs/>
                <w:iCs/>
                <w:sz w:val="20"/>
                <w:szCs w:val="20"/>
              </w:rPr>
            </w:pPr>
            <w:r w:rsidRPr="007E3AEF">
              <w:rPr>
                <w:b/>
                <w:bCs/>
                <w:iCs/>
                <w:sz w:val="20"/>
                <w:szCs w:val="20"/>
                <w:lang w:val="es-MX"/>
              </w:rPr>
              <w:t>ASAMBLEA</w:t>
            </w:r>
          </w:p>
        </w:tc>
        <w:tc>
          <w:tcPr>
            <w:tcW w:w="4678" w:type="dxa"/>
          </w:tcPr>
          <w:p w:rsidR="000D56B1" w:rsidRPr="007E3AEF" w:rsidRDefault="00E74F98" w:rsidP="007A0E5C">
            <w:pPr>
              <w:pStyle w:val="Prrafodelista"/>
              <w:numPr>
                <w:ilvl w:val="0"/>
                <w:numId w:val="28"/>
              </w:numPr>
              <w:jc w:val="center"/>
              <w:rPr>
                <w:b/>
                <w:bCs/>
                <w:iCs/>
                <w:sz w:val="20"/>
                <w:szCs w:val="20"/>
              </w:rPr>
            </w:pPr>
            <w:r w:rsidRPr="007E3AEF">
              <w:rPr>
                <w:b/>
                <w:bCs/>
                <w:iCs/>
                <w:sz w:val="20"/>
                <w:szCs w:val="20"/>
                <w:lang w:val="es-MX"/>
              </w:rPr>
              <w:t>CONDUCCIÓN</w:t>
            </w:r>
          </w:p>
        </w:tc>
      </w:tr>
      <w:tr w:rsidR="000D56B1" w:rsidRPr="00797967" w:rsidTr="00E91BAD">
        <w:trPr>
          <w:trHeight w:val="557"/>
        </w:trPr>
        <w:tc>
          <w:tcPr>
            <w:tcW w:w="2660" w:type="dxa"/>
          </w:tcPr>
          <w:p w:rsidR="000D56B1" w:rsidRPr="007E3AEF" w:rsidRDefault="00E74F98" w:rsidP="00B619EB">
            <w:pPr>
              <w:jc w:val="both"/>
              <w:rPr>
                <w:bCs/>
                <w:iCs/>
                <w:lang w:val="es-ES_tradnl"/>
              </w:rPr>
            </w:pPr>
            <w:r w:rsidRPr="007E3AEF">
              <w:rPr>
                <w:bCs/>
                <w:iCs/>
                <w:sz w:val="22"/>
                <w:szCs w:val="22"/>
                <w:lang w:val="es-ES_tradnl"/>
              </w:rPr>
              <w:t>C</w:t>
            </w:r>
            <w:r w:rsidR="000D56B1" w:rsidRPr="007E3AEF">
              <w:rPr>
                <w:bCs/>
                <w:iCs/>
                <w:sz w:val="22"/>
                <w:szCs w:val="22"/>
                <w:lang w:val="es-ES_tradnl"/>
              </w:rPr>
              <w:t>on tres instrumentos para interpr</w:t>
            </w:r>
            <w:r w:rsidR="00DA6395" w:rsidRPr="007E3AEF">
              <w:rPr>
                <w:bCs/>
                <w:iCs/>
                <w:sz w:val="22"/>
                <w:szCs w:val="22"/>
                <w:lang w:val="es-ES_tradnl"/>
              </w:rPr>
              <w:t>etarlos justamente: el proyecto</w:t>
            </w:r>
            <w:r w:rsidR="007A0E5C" w:rsidRPr="007E3AEF">
              <w:rPr>
                <w:bCs/>
                <w:iCs/>
                <w:sz w:val="22"/>
                <w:szCs w:val="22"/>
                <w:lang w:val="es-ES_tradnl"/>
              </w:rPr>
              <w:t xml:space="preserve"> (qué)</w:t>
            </w:r>
            <w:r w:rsidR="000D56B1" w:rsidRPr="007E3AEF">
              <w:rPr>
                <w:bCs/>
                <w:iCs/>
                <w:sz w:val="22"/>
                <w:szCs w:val="22"/>
                <w:lang w:val="es-ES_tradnl"/>
              </w:rPr>
              <w:t xml:space="preserve">, programa </w:t>
            </w:r>
            <w:r w:rsidR="007A0E5C" w:rsidRPr="007E3AEF">
              <w:rPr>
                <w:bCs/>
                <w:iCs/>
                <w:sz w:val="22"/>
                <w:szCs w:val="22"/>
                <w:lang w:val="es-ES_tradnl"/>
              </w:rPr>
              <w:t xml:space="preserve">(cómo) </w:t>
            </w:r>
            <w:r w:rsidR="000D56B1" w:rsidRPr="007E3AEF">
              <w:rPr>
                <w:bCs/>
                <w:iCs/>
                <w:sz w:val="22"/>
                <w:szCs w:val="22"/>
                <w:lang w:val="es-ES_tradnl"/>
              </w:rPr>
              <w:t>y</w:t>
            </w:r>
            <w:r w:rsidR="00DA6395" w:rsidRPr="007E3AEF">
              <w:rPr>
                <w:bCs/>
                <w:iCs/>
                <w:sz w:val="22"/>
                <w:szCs w:val="22"/>
                <w:lang w:val="es-ES_tradnl"/>
              </w:rPr>
              <w:t xml:space="preserve"> </w:t>
            </w:r>
            <w:r w:rsidR="000D56B1" w:rsidRPr="007E3AEF">
              <w:rPr>
                <w:bCs/>
                <w:iCs/>
                <w:sz w:val="22"/>
                <w:szCs w:val="22"/>
                <w:lang w:val="es-ES_tradnl"/>
              </w:rPr>
              <w:t>la dirección ejecutiva</w:t>
            </w:r>
            <w:r w:rsidR="007A0E5C" w:rsidRPr="007E3AEF">
              <w:rPr>
                <w:bCs/>
                <w:iCs/>
                <w:sz w:val="22"/>
                <w:szCs w:val="22"/>
                <w:lang w:val="es-ES_tradnl"/>
              </w:rPr>
              <w:t xml:space="preserve"> (puesta en obra)</w:t>
            </w:r>
            <w:r w:rsidR="000D56B1" w:rsidRPr="007E3AEF">
              <w:rPr>
                <w:bCs/>
                <w:iCs/>
                <w:sz w:val="22"/>
                <w:szCs w:val="22"/>
                <w:lang w:val="es-ES_tradnl"/>
              </w:rPr>
              <w:t>.</w:t>
            </w:r>
          </w:p>
          <w:p w:rsidR="000D56B1" w:rsidRPr="007E3AEF" w:rsidRDefault="000D56B1" w:rsidP="00B619EB">
            <w:pPr>
              <w:jc w:val="both"/>
              <w:rPr>
                <w:bCs/>
                <w:iCs/>
              </w:rPr>
            </w:pPr>
          </w:p>
        </w:tc>
        <w:tc>
          <w:tcPr>
            <w:tcW w:w="2835" w:type="dxa"/>
          </w:tcPr>
          <w:p w:rsidR="000D56B1" w:rsidRPr="007E3AEF" w:rsidRDefault="00E74F98" w:rsidP="00B619EB">
            <w:pPr>
              <w:jc w:val="both"/>
              <w:rPr>
                <w:bCs/>
                <w:iCs/>
              </w:rPr>
            </w:pPr>
            <w:r w:rsidRPr="007E3AEF">
              <w:rPr>
                <w:bCs/>
                <w:iCs/>
                <w:sz w:val="22"/>
                <w:szCs w:val="22"/>
                <w:lang w:val="es-ES_tradnl"/>
              </w:rPr>
              <w:t>Que es necesario valorar en sus c</w:t>
            </w:r>
            <w:r w:rsidR="000D56B1" w:rsidRPr="007E3AEF">
              <w:rPr>
                <w:bCs/>
                <w:iCs/>
                <w:sz w:val="22"/>
                <w:szCs w:val="22"/>
                <w:lang w:val="es-ES_tradnl"/>
              </w:rPr>
              <w:t>ondiciones celebrativas y en su misma capacidad de celebrar</w:t>
            </w:r>
          </w:p>
        </w:tc>
        <w:tc>
          <w:tcPr>
            <w:tcW w:w="4678" w:type="dxa"/>
          </w:tcPr>
          <w:p w:rsidR="000D56B1" w:rsidRPr="007E3AEF" w:rsidRDefault="00E74F98" w:rsidP="00E74F98">
            <w:pPr>
              <w:jc w:val="both"/>
              <w:rPr>
                <w:bCs/>
                <w:iCs/>
                <w:lang w:val="es-ES_tradnl"/>
              </w:rPr>
            </w:pPr>
            <w:r w:rsidRPr="007E3AEF">
              <w:rPr>
                <w:bCs/>
                <w:iCs/>
                <w:sz w:val="22"/>
                <w:szCs w:val="22"/>
                <w:lang w:val="es-ES_tradnl"/>
              </w:rPr>
              <w:t>Cuya</w:t>
            </w:r>
            <w:r w:rsidR="000D56B1" w:rsidRPr="007E3AEF">
              <w:rPr>
                <w:bCs/>
                <w:iCs/>
                <w:sz w:val="22"/>
                <w:szCs w:val="22"/>
                <w:lang w:val="es-ES_tradnl"/>
              </w:rPr>
              <w:t xml:space="preserve"> tarea es</w:t>
            </w:r>
            <w:r w:rsidRPr="007E3AEF">
              <w:rPr>
                <w:bCs/>
                <w:iCs/>
                <w:sz w:val="22"/>
                <w:szCs w:val="22"/>
                <w:lang w:val="es-ES_tradnl"/>
              </w:rPr>
              <w:t xml:space="preserve"> mediar entre los libros litúrgicos y </w:t>
            </w:r>
            <w:r w:rsidR="000D56B1" w:rsidRPr="007E3AEF">
              <w:rPr>
                <w:bCs/>
                <w:iCs/>
                <w:sz w:val="22"/>
                <w:szCs w:val="22"/>
                <w:lang w:val="es-ES_tradnl"/>
              </w:rPr>
              <w:t>la Asamblea</w:t>
            </w:r>
            <w:r w:rsidRPr="007E3AEF">
              <w:rPr>
                <w:bCs/>
                <w:iCs/>
                <w:sz w:val="22"/>
                <w:szCs w:val="22"/>
                <w:lang w:val="es-ES_tradnl"/>
              </w:rPr>
              <w:t>.</w:t>
            </w:r>
          </w:p>
          <w:p w:rsidR="000D56B1" w:rsidRPr="007E3AEF" w:rsidRDefault="000D56B1" w:rsidP="00E74F98">
            <w:pPr>
              <w:jc w:val="both"/>
              <w:rPr>
                <w:bCs/>
                <w:iCs/>
              </w:rPr>
            </w:pPr>
            <w:r w:rsidRPr="007E3AEF">
              <w:rPr>
                <w:bCs/>
                <w:iCs/>
                <w:sz w:val="22"/>
                <w:szCs w:val="22"/>
              </w:rPr>
              <w:t>1.</w:t>
            </w:r>
            <w:r w:rsidR="00E74F98" w:rsidRPr="007E3AEF">
              <w:rPr>
                <w:bCs/>
                <w:iCs/>
                <w:sz w:val="22"/>
                <w:szCs w:val="22"/>
              </w:rPr>
              <w:t xml:space="preserve"> </w:t>
            </w:r>
            <w:r w:rsidRPr="007E3AEF">
              <w:rPr>
                <w:bCs/>
                <w:iCs/>
                <w:sz w:val="22"/>
                <w:szCs w:val="22"/>
              </w:rPr>
              <w:t>Asegurar la verdad</w:t>
            </w:r>
            <w:r w:rsidR="00E74F98" w:rsidRPr="007E3AEF">
              <w:rPr>
                <w:bCs/>
                <w:iCs/>
                <w:sz w:val="22"/>
                <w:szCs w:val="22"/>
              </w:rPr>
              <w:t xml:space="preserve"> h</w:t>
            </w:r>
            <w:r w:rsidRPr="007E3AEF">
              <w:rPr>
                <w:bCs/>
                <w:iCs/>
                <w:sz w:val="22"/>
                <w:szCs w:val="22"/>
              </w:rPr>
              <w:t>umana de los signos</w:t>
            </w:r>
          </w:p>
          <w:p w:rsidR="000D56B1" w:rsidRPr="007E3AEF" w:rsidRDefault="00E74F98" w:rsidP="00E74F98">
            <w:pPr>
              <w:jc w:val="both"/>
              <w:rPr>
                <w:bCs/>
                <w:iCs/>
              </w:rPr>
            </w:pPr>
            <w:r w:rsidRPr="007E3AEF">
              <w:rPr>
                <w:bCs/>
                <w:iCs/>
                <w:sz w:val="22"/>
                <w:szCs w:val="22"/>
              </w:rPr>
              <w:t xml:space="preserve">2. Hacer percibir </w:t>
            </w:r>
            <w:r w:rsidR="000D56B1" w:rsidRPr="007E3AEF">
              <w:rPr>
                <w:bCs/>
                <w:iCs/>
                <w:sz w:val="22"/>
                <w:szCs w:val="22"/>
              </w:rPr>
              <w:t>“ot</w:t>
            </w:r>
            <w:r w:rsidRPr="007E3AEF">
              <w:rPr>
                <w:bCs/>
                <w:iCs/>
                <w:sz w:val="22"/>
                <w:szCs w:val="22"/>
              </w:rPr>
              <w:t>ras” r</w:t>
            </w:r>
            <w:r w:rsidR="000D56B1" w:rsidRPr="007E3AEF">
              <w:rPr>
                <w:bCs/>
                <w:iCs/>
                <w:sz w:val="22"/>
                <w:szCs w:val="22"/>
              </w:rPr>
              <w:t>ealidades</w:t>
            </w:r>
            <w:r w:rsidRPr="007E3AEF">
              <w:rPr>
                <w:bCs/>
                <w:iCs/>
                <w:sz w:val="22"/>
                <w:szCs w:val="22"/>
              </w:rPr>
              <w:t xml:space="preserve"> s</w:t>
            </w:r>
            <w:r w:rsidR="000D56B1" w:rsidRPr="007E3AEF">
              <w:rPr>
                <w:bCs/>
                <w:iCs/>
                <w:sz w:val="22"/>
                <w:szCs w:val="22"/>
              </w:rPr>
              <w:t>ignificadas</w:t>
            </w:r>
          </w:p>
          <w:p w:rsidR="000D56B1" w:rsidRPr="00797967" w:rsidRDefault="00E74F98" w:rsidP="00526A5C">
            <w:pPr>
              <w:jc w:val="both"/>
              <w:rPr>
                <w:bCs/>
                <w:iCs/>
              </w:rPr>
            </w:pPr>
            <w:r w:rsidRPr="007E3AEF">
              <w:rPr>
                <w:bCs/>
                <w:iCs/>
                <w:sz w:val="22"/>
                <w:szCs w:val="22"/>
              </w:rPr>
              <w:t>3. Insertarse en la cu</w:t>
            </w:r>
            <w:r w:rsidR="000D56B1" w:rsidRPr="007E3AEF">
              <w:rPr>
                <w:bCs/>
                <w:iCs/>
                <w:sz w:val="22"/>
                <w:szCs w:val="22"/>
              </w:rPr>
              <w:t>ltura.</w:t>
            </w:r>
          </w:p>
        </w:tc>
      </w:tr>
    </w:tbl>
    <w:p w:rsidR="006C62B1" w:rsidRPr="00797967" w:rsidRDefault="006C62B1" w:rsidP="000D56B1">
      <w:pPr>
        <w:jc w:val="both"/>
        <w:rPr>
          <w:bCs/>
          <w:iCs/>
          <w:sz w:val="22"/>
          <w:szCs w:val="22"/>
        </w:rPr>
      </w:pPr>
    </w:p>
    <w:p w:rsidR="006C62B1" w:rsidRPr="00797967" w:rsidRDefault="006C62B1" w:rsidP="007A0E5C">
      <w:pPr>
        <w:pStyle w:val="Prrafodelista"/>
        <w:numPr>
          <w:ilvl w:val="0"/>
          <w:numId w:val="12"/>
        </w:numPr>
        <w:ind w:left="426" w:hanging="66"/>
        <w:jc w:val="both"/>
        <w:rPr>
          <w:b/>
          <w:bCs/>
          <w:iCs/>
          <w:sz w:val="22"/>
          <w:szCs w:val="22"/>
        </w:rPr>
      </w:pPr>
      <w:r w:rsidRPr="00797967">
        <w:rPr>
          <w:b/>
          <w:bCs/>
          <w:iCs/>
          <w:sz w:val="22"/>
          <w:szCs w:val="22"/>
        </w:rPr>
        <w:t>LIBROS LITÚRGICOS</w:t>
      </w:r>
    </w:p>
    <w:p w:rsidR="006C62B1" w:rsidRPr="00797967" w:rsidRDefault="006C62B1" w:rsidP="006C62B1">
      <w:pPr>
        <w:jc w:val="both"/>
        <w:rPr>
          <w:bCs/>
          <w:i/>
          <w:iCs/>
          <w:sz w:val="22"/>
          <w:szCs w:val="22"/>
        </w:rPr>
      </w:pPr>
    </w:p>
    <w:p w:rsidR="006C62B1" w:rsidRPr="00797967" w:rsidRDefault="007B525B" w:rsidP="00E91BAD">
      <w:pPr>
        <w:jc w:val="both"/>
        <w:rPr>
          <w:bCs/>
          <w:iCs/>
          <w:sz w:val="22"/>
          <w:szCs w:val="22"/>
        </w:rPr>
      </w:pPr>
      <w:r w:rsidRPr="00797967">
        <w:rPr>
          <w:bCs/>
          <w:iCs/>
          <w:sz w:val="22"/>
          <w:szCs w:val="22"/>
        </w:rPr>
        <w:t xml:space="preserve">Los libros litúrgicos contienen unas </w:t>
      </w:r>
      <w:r w:rsidR="006C62B1" w:rsidRPr="00797967">
        <w:rPr>
          <w:bCs/>
          <w:iCs/>
          <w:sz w:val="22"/>
          <w:szCs w:val="22"/>
        </w:rPr>
        <w:t xml:space="preserve"> “</w:t>
      </w:r>
      <w:r w:rsidR="006C62B1" w:rsidRPr="00797967">
        <w:rPr>
          <w:bCs/>
          <w:i/>
          <w:iCs/>
          <w:sz w:val="22"/>
          <w:szCs w:val="22"/>
        </w:rPr>
        <w:t>Praenotanda</w:t>
      </w:r>
      <w:r w:rsidR="006C62B1" w:rsidRPr="00797967">
        <w:rPr>
          <w:bCs/>
          <w:iCs/>
          <w:sz w:val="22"/>
          <w:szCs w:val="22"/>
        </w:rPr>
        <w:t xml:space="preserve">” </w:t>
      </w:r>
      <w:r w:rsidRPr="00797967">
        <w:rPr>
          <w:bCs/>
          <w:iCs/>
          <w:sz w:val="22"/>
          <w:szCs w:val="22"/>
        </w:rPr>
        <w:t>las cuales nos señalan tres cosas</w:t>
      </w:r>
      <w:r w:rsidR="00E91BAD">
        <w:rPr>
          <w:bCs/>
          <w:iCs/>
          <w:sz w:val="22"/>
          <w:szCs w:val="22"/>
        </w:rPr>
        <w:t xml:space="preserve">: a) </w:t>
      </w:r>
      <w:r w:rsidR="006C62B1" w:rsidRPr="00797967">
        <w:rPr>
          <w:bCs/>
          <w:iCs/>
          <w:sz w:val="22"/>
          <w:szCs w:val="22"/>
        </w:rPr>
        <w:t xml:space="preserve">El valor </w:t>
      </w:r>
      <w:r w:rsidRPr="00797967">
        <w:rPr>
          <w:bCs/>
          <w:iCs/>
          <w:sz w:val="22"/>
          <w:szCs w:val="22"/>
        </w:rPr>
        <w:t>teológico de la “</w:t>
      </w:r>
      <w:r w:rsidR="00E91BAD">
        <w:rPr>
          <w:bCs/>
          <w:i/>
          <w:iCs/>
          <w:sz w:val="22"/>
          <w:szCs w:val="22"/>
        </w:rPr>
        <w:t>Praenotan</w:t>
      </w:r>
      <w:r w:rsidRPr="00797967">
        <w:rPr>
          <w:bCs/>
          <w:i/>
          <w:iCs/>
          <w:sz w:val="22"/>
          <w:szCs w:val="22"/>
        </w:rPr>
        <w:t>da”.</w:t>
      </w:r>
      <w:r w:rsidR="00E91BAD">
        <w:rPr>
          <w:bCs/>
          <w:i/>
          <w:iCs/>
          <w:sz w:val="22"/>
          <w:szCs w:val="22"/>
        </w:rPr>
        <w:t xml:space="preserve"> </w:t>
      </w:r>
      <w:r w:rsidR="00E91BAD">
        <w:rPr>
          <w:bCs/>
          <w:iCs/>
          <w:sz w:val="22"/>
          <w:szCs w:val="22"/>
        </w:rPr>
        <w:t xml:space="preserve">b) </w:t>
      </w:r>
      <w:r w:rsidR="006C62B1" w:rsidRPr="00797967">
        <w:rPr>
          <w:bCs/>
          <w:iCs/>
          <w:sz w:val="22"/>
          <w:szCs w:val="22"/>
        </w:rPr>
        <w:t>Su función eclesial</w:t>
      </w:r>
      <w:r w:rsidRPr="00797967">
        <w:rPr>
          <w:bCs/>
          <w:iCs/>
          <w:sz w:val="22"/>
          <w:szCs w:val="22"/>
        </w:rPr>
        <w:t>.</w:t>
      </w:r>
      <w:r w:rsidR="00E91BAD">
        <w:rPr>
          <w:bCs/>
          <w:iCs/>
          <w:sz w:val="22"/>
          <w:szCs w:val="22"/>
        </w:rPr>
        <w:t xml:space="preserve"> c) </w:t>
      </w:r>
      <w:r w:rsidR="006C62B1" w:rsidRPr="00797967">
        <w:rPr>
          <w:bCs/>
          <w:iCs/>
          <w:sz w:val="22"/>
          <w:szCs w:val="22"/>
        </w:rPr>
        <w:t>Su aplicación pastoral de un libro litúrgico.</w:t>
      </w:r>
    </w:p>
    <w:p w:rsidR="006C62B1" w:rsidRPr="00797967" w:rsidRDefault="006C62B1" w:rsidP="006C62B1">
      <w:pPr>
        <w:jc w:val="both"/>
        <w:rPr>
          <w:bCs/>
          <w:iCs/>
          <w:sz w:val="22"/>
          <w:szCs w:val="22"/>
        </w:rPr>
      </w:pPr>
    </w:p>
    <w:p w:rsidR="006C62B1" w:rsidRPr="00797967" w:rsidRDefault="006C62B1" w:rsidP="00AE04CB">
      <w:pPr>
        <w:jc w:val="both"/>
        <w:rPr>
          <w:bCs/>
          <w:iCs/>
          <w:sz w:val="22"/>
          <w:szCs w:val="22"/>
        </w:rPr>
      </w:pPr>
      <w:r w:rsidRPr="00797967">
        <w:rPr>
          <w:bCs/>
          <w:iCs/>
          <w:sz w:val="22"/>
          <w:szCs w:val="22"/>
        </w:rPr>
        <w:t xml:space="preserve">El criterio máximo para la </w:t>
      </w:r>
      <w:r w:rsidR="00AE04CB" w:rsidRPr="00797967">
        <w:rPr>
          <w:bCs/>
          <w:iCs/>
          <w:sz w:val="22"/>
          <w:szCs w:val="22"/>
        </w:rPr>
        <w:t xml:space="preserve">elección y preparación </w:t>
      </w:r>
      <w:r w:rsidRPr="00797967">
        <w:rPr>
          <w:bCs/>
          <w:iCs/>
          <w:sz w:val="22"/>
          <w:szCs w:val="22"/>
        </w:rPr>
        <w:t>de las formas rituales que el libro litúrgico propone es:</w:t>
      </w:r>
      <w:r w:rsidR="00AE04CB" w:rsidRPr="00797967">
        <w:rPr>
          <w:bCs/>
          <w:iCs/>
          <w:sz w:val="22"/>
          <w:szCs w:val="22"/>
        </w:rPr>
        <w:t xml:space="preserve"> el</w:t>
      </w:r>
      <w:r w:rsidRPr="00797967">
        <w:rPr>
          <w:bCs/>
          <w:iCs/>
          <w:sz w:val="22"/>
          <w:szCs w:val="22"/>
        </w:rPr>
        <w:t xml:space="preserve"> </w:t>
      </w:r>
      <w:r w:rsidRPr="00797967">
        <w:rPr>
          <w:bCs/>
          <w:i/>
          <w:iCs/>
          <w:sz w:val="22"/>
          <w:szCs w:val="22"/>
        </w:rPr>
        <w:t>BONUM ANIMARUM</w:t>
      </w:r>
      <w:r w:rsidRPr="00797967">
        <w:rPr>
          <w:bCs/>
          <w:iCs/>
          <w:sz w:val="22"/>
          <w:szCs w:val="22"/>
        </w:rPr>
        <w:t xml:space="preserve"> = </w:t>
      </w:r>
      <w:r w:rsidR="00AE04CB" w:rsidRPr="00797967">
        <w:rPr>
          <w:bCs/>
          <w:iCs/>
          <w:sz w:val="22"/>
          <w:szCs w:val="22"/>
        </w:rPr>
        <w:t xml:space="preserve">el </w:t>
      </w:r>
      <w:r w:rsidRPr="00797967">
        <w:rPr>
          <w:bCs/>
          <w:iCs/>
          <w:sz w:val="22"/>
          <w:szCs w:val="22"/>
        </w:rPr>
        <w:t>bien de las personas</w:t>
      </w:r>
      <w:r w:rsidR="00AE04CB" w:rsidRPr="00797967">
        <w:rPr>
          <w:bCs/>
          <w:iCs/>
          <w:sz w:val="22"/>
          <w:szCs w:val="22"/>
        </w:rPr>
        <w:t xml:space="preserve">. </w:t>
      </w:r>
      <w:r w:rsidRPr="00797967">
        <w:rPr>
          <w:bCs/>
          <w:iCs/>
          <w:sz w:val="22"/>
          <w:szCs w:val="22"/>
          <w:lang w:val="es-ES_tradnl"/>
        </w:rPr>
        <w:t xml:space="preserve">Y puesto que la celebración eucarística, como toda la Liturgia, se realiza por signos sensibles, con los que la fe se alimenta, se robustece y se expresa, se debe poner todo el esmero posible para que sean seleccionadas y ordenadas las formas y elementos que </w:t>
      </w:r>
      <w:r w:rsidR="00B737E7">
        <w:rPr>
          <w:bCs/>
          <w:iCs/>
          <w:sz w:val="22"/>
          <w:szCs w:val="22"/>
          <w:lang w:val="es-ES_tradnl"/>
        </w:rPr>
        <w:t xml:space="preserve">la </w:t>
      </w:r>
      <w:r w:rsidRPr="00797967">
        <w:rPr>
          <w:bCs/>
          <w:iCs/>
          <w:sz w:val="22"/>
          <w:szCs w:val="22"/>
          <w:lang w:val="es-ES_tradnl"/>
        </w:rPr>
        <w:t>Iglesia propone, que, según las circunstancias de personas y lugares, favorezcan más directamente la activa y plena participación de los fieles, y respondan mejor a su aprovechamiento espiritual</w:t>
      </w:r>
      <w:r w:rsidR="00AE04CB" w:rsidRPr="00797967">
        <w:rPr>
          <w:rStyle w:val="Refdenotaalpie"/>
          <w:bCs/>
          <w:iCs/>
          <w:sz w:val="22"/>
          <w:szCs w:val="22"/>
          <w:lang w:val="es-ES_tradnl"/>
        </w:rPr>
        <w:footnoteReference w:id="26"/>
      </w:r>
      <w:r w:rsidRPr="00797967">
        <w:rPr>
          <w:bCs/>
          <w:iCs/>
          <w:sz w:val="22"/>
          <w:szCs w:val="22"/>
          <w:lang w:val="es-ES_tradnl"/>
        </w:rPr>
        <w:t>.</w:t>
      </w:r>
      <w:r w:rsidR="00AE04CB" w:rsidRPr="00797967">
        <w:rPr>
          <w:bCs/>
          <w:iCs/>
          <w:sz w:val="22"/>
          <w:szCs w:val="22"/>
          <w:lang w:val="es-ES_tradnl"/>
        </w:rPr>
        <w:t xml:space="preserve"> </w:t>
      </w:r>
    </w:p>
    <w:p w:rsidR="007A0E5C" w:rsidRPr="00797967" w:rsidRDefault="007A0E5C" w:rsidP="007A0E5C">
      <w:pPr>
        <w:jc w:val="both"/>
        <w:rPr>
          <w:bCs/>
          <w:iCs/>
          <w:sz w:val="22"/>
          <w:szCs w:val="22"/>
        </w:rPr>
      </w:pPr>
    </w:p>
    <w:p w:rsidR="006C62B1" w:rsidRPr="00797967" w:rsidRDefault="000C1F0D" w:rsidP="00603DD2">
      <w:pPr>
        <w:jc w:val="both"/>
        <w:rPr>
          <w:bCs/>
          <w:iCs/>
          <w:sz w:val="22"/>
          <w:szCs w:val="22"/>
        </w:rPr>
      </w:pPr>
      <w:r w:rsidRPr="00797967">
        <w:rPr>
          <w:bCs/>
          <w:iCs/>
          <w:sz w:val="22"/>
          <w:szCs w:val="22"/>
        </w:rPr>
        <w:t>Dirección ejecutiva</w:t>
      </w:r>
      <w:r w:rsidR="00C25B0B" w:rsidRPr="00797967">
        <w:rPr>
          <w:bCs/>
          <w:iCs/>
          <w:sz w:val="22"/>
          <w:szCs w:val="22"/>
        </w:rPr>
        <w:t xml:space="preserve"> del rito</w:t>
      </w:r>
      <w:r w:rsidR="00437415" w:rsidRPr="00797967">
        <w:rPr>
          <w:bCs/>
          <w:iCs/>
          <w:sz w:val="22"/>
          <w:szCs w:val="22"/>
        </w:rPr>
        <w:t xml:space="preserve">. </w:t>
      </w:r>
      <w:r w:rsidR="006C62B1" w:rsidRPr="00797967">
        <w:rPr>
          <w:bCs/>
          <w:iCs/>
          <w:sz w:val="22"/>
          <w:szCs w:val="22"/>
        </w:rPr>
        <w:t>Com</w:t>
      </w:r>
      <w:r w:rsidRPr="00797967">
        <w:rPr>
          <w:bCs/>
          <w:iCs/>
          <w:sz w:val="22"/>
          <w:szCs w:val="22"/>
        </w:rPr>
        <w:t>prende dos elementos</w:t>
      </w:r>
      <w:r w:rsidR="00603DD2" w:rsidRPr="00797967">
        <w:rPr>
          <w:bCs/>
          <w:iCs/>
          <w:sz w:val="22"/>
          <w:szCs w:val="22"/>
        </w:rPr>
        <w:t xml:space="preserve">: El aspecto externo; </w:t>
      </w:r>
      <w:r w:rsidR="006C62B1" w:rsidRPr="00797967">
        <w:rPr>
          <w:bCs/>
          <w:iCs/>
          <w:sz w:val="22"/>
          <w:szCs w:val="22"/>
        </w:rPr>
        <w:t xml:space="preserve">indicado </w:t>
      </w:r>
      <w:r w:rsidR="00603DD2" w:rsidRPr="00797967">
        <w:rPr>
          <w:bCs/>
          <w:iCs/>
          <w:sz w:val="22"/>
          <w:szCs w:val="22"/>
        </w:rPr>
        <w:t>por las rúbricas</w:t>
      </w:r>
      <w:r w:rsidR="00437415" w:rsidRPr="00797967">
        <w:rPr>
          <w:bCs/>
          <w:iCs/>
          <w:sz w:val="22"/>
          <w:szCs w:val="22"/>
        </w:rPr>
        <w:t xml:space="preserve"> y el interno</w:t>
      </w:r>
      <w:r w:rsidR="00603DD2" w:rsidRPr="00797967">
        <w:rPr>
          <w:bCs/>
          <w:iCs/>
          <w:sz w:val="22"/>
          <w:szCs w:val="22"/>
        </w:rPr>
        <w:t xml:space="preserve">; que expresa una espiritualidad. </w:t>
      </w:r>
      <w:r w:rsidR="006C62B1" w:rsidRPr="00797967">
        <w:rPr>
          <w:bCs/>
          <w:iCs/>
          <w:sz w:val="22"/>
          <w:szCs w:val="22"/>
        </w:rPr>
        <w:t>Las rúbricas se pueden considerar como indicaciones técnicas ceremoniales.</w:t>
      </w:r>
    </w:p>
    <w:p w:rsidR="006C62B1" w:rsidRPr="00797967" w:rsidRDefault="006C62B1" w:rsidP="006C62B1">
      <w:pPr>
        <w:jc w:val="both"/>
        <w:rPr>
          <w:bCs/>
          <w:iCs/>
          <w:sz w:val="22"/>
          <w:szCs w:val="22"/>
        </w:rPr>
      </w:pPr>
    </w:p>
    <w:p w:rsidR="006C62B1" w:rsidRPr="00797967" w:rsidRDefault="000C1F0D" w:rsidP="0078286A">
      <w:pPr>
        <w:jc w:val="both"/>
        <w:rPr>
          <w:bCs/>
          <w:iCs/>
          <w:sz w:val="22"/>
          <w:szCs w:val="22"/>
        </w:rPr>
      </w:pPr>
      <w:r w:rsidRPr="00797967">
        <w:rPr>
          <w:bCs/>
          <w:iCs/>
          <w:sz w:val="22"/>
          <w:szCs w:val="22"/>
        </w:rPr>
        <w:t>T</w:t>
      </w:r>
      <w:r w:rsidR="00C25B0B" w:rsidRPr="00797967">
        <w:rPr>
          <w:bCs/>
          <w:iCs/>
          <w:sz w:val="22"/>
          <w:szCs w:val="22"/>
        </w:rPr>
        <w:t>r</w:t>
      </w:r>
      <w:r w:rsidR="006C62B1" w:rsidRPr="00797967">
        <w:rPr>
          <w:bCs/>
          <w:iCs/>
          <w:sz w:val="22"/>
          <w:szCs w:val="22"/>
        </w:rPr>
        <w:t xml:space="preserve">es exigencias comunes </w:t>
      </w:r>
      <w:r w:rsidR="00437415" w:rsidRPr="00797967">
        <w:rPr>
          <w:bCs/>
          <w:iCs/>
          <w:sz w:val="22"/>
          <w:szCs w:val="22"/>
        </w:rPr>
        <w:t>para realizar los ritos litúrgicos</w:t>
      </w:r>
      <w:r w:rsidR="0078286A" w:rsidRPr="00797967">
        <w:rPr>
          <w:bCs/>
          <w:iCs/>
          <w:sz w:val="22"/>
          <w:szCs w:val="22"/>
        </w:rPr>
        <w:t xml:space="preserve">: </w:t>
      </w:r>
      <w:r w:rsidR="0078286A" w:rsidRPr="00797967">
        <w:rPr>
          <w:b/>
          <w:bCs/>
          <w:iCs/>
          <w:sz w:val="22"/>
          <w:szCs w:val="22"/>
        </w:rPr>
        <w:t>1.</w:t>
      </w:r>
      <w:r w:rsidR="0078286A" w:rsidRPr="00797967">
        <w:rPr>
          <w:bCs/>
          <w:iCs/>
          <w:sz w:val="22"/>
          <w:szCs w:val="22"/>
        </w:rPr>
        <w:t xml:space="preserve"> </w:t>
      </w:r>
      <w:r w:rsidR="006C62B1" w:rsidRPr="00797967">
        <w:rPr>
          <w:bCs/>
          <w:iCs/>
          <w:sz w:val="22"/>
          <w:szCs w:val="22"/>
        </w:rPr>
        <w:t>Valor simbólico: que favorezca su fuerza comunicativa y significante.</w:t>
      </w:r>
      <w:r w:rsidR="0078286A" w:rsidRPr="00797967">
        <w:rPr>
          <w:bCs/>
          <w:iCs/>
          <w:sz w:val="22"/>
          <w:szCs w:val="22"/>
        </w:rPr>
        <w:t xml:space="preserve"> </w:t>
      </w:r>
      <w:r w:rsidR="0078286A" w:rsidRPr="00797967">
        <w:rPr>
          <w:b/>
          <w:bCs/>
          <w:iCs/>
          <w:sz w:val="22"/>
          <w:szCs w:val="22"/>
        </w:rPr>
        <w:t>2.</w:t>
      </w:r>
      <w:r w:rsidR="0078286A" w:rsidRPr="00797967">
        <w:rPr>
          <w:bCs/>
          <w:iCs/>
          <w:sz w:val="22"/>
          <w:szCs w:val="22"/>
        </w:rPr>
        <w:t xml:space="preserve"> </w:t>
      </w:r>
      <w:r w:rsidR="006C62B1" w:rsidRPr="00797967">
        <w:rPr>
          <w:bCs/>
          <w:iCs/>
          <w:sz w:val="22"/>
          <w:szCs w:val="22"/>
        </w:rPr>
        <w:t>Que cree un clima comunitario y atmósfera religiosa</w:t>
      </w:r>
      <w:r w:rsidR="0078286A" w:rsidRPr="00797967">
        <w:rPr>
          <w:bCs/>
          <w:iCs/>
          <w:sz w:val="22"/>
          <w:szCs w:val="22"/>
        </w:rPr>
        <w:t xml:space="preserve">. </w:t>
      </w:r>
      <w:r w:rsidR="0078286A" w:rsidRPr="00797967">
        <w:rPr>
          <w:b/>
          <w:bCs/>
          <w:iCs/>
          <w:sz w:val="22"/>
          <w:szCs w:val="22"/>
        </w:rPr>
        <w:t>3.</w:t>
      </w:r>
      <w:r w:rsidR="0078286A" w:rsidRPr="00797967">
        <w:rPr>
          <w:bCs/>
          <w:iCs/>
          <w:sz w:val="22"/>
          <w:szCs w:val="22"/>
        </w:rPr>
        <w:t xml:space="preserve"> </w:t>
      </w:r>
      <w:r w:rsidR="006C62B1" w:rsidRPr="00797967">
        <w:rPr>
          <w:bCs/>
          <w:iCs/>
          <w:sz w:val="22"/>
          <w:szCs w:val="22"/>
        </w:rPr>
        <w:t>Suscite el sentido de fiesta como disposición a la contemplación.</w:t>
      </w:r>
    </w:p>
    <w:p w:rsidR="00453996" w:rsidRPr="00797967" w:rsidRDefault="00453996" w:rsidP="0078286A">
      <w:pPr>
        <w:jc w:val="both"/>
        <w:rPr>
          <w:bCs/>
          <w:iCs/>
          <w:sz w:val="22"/>
          <w:szCs w:val="22"/>
        </w:rPr>
      </w:pPr>
    </w:p>
    <w:p w:rsidR="00453996" w:rsidRPr="00797967" w:rsidRDefault="00453996" w:rsidP="00453996">
      <w:pPr>
        <w:jc w:val="both"/>
        <w:rPr>
          <w:bCs/>
          <w:iCs/>
          <w:sz w:val="22"/>
          <w:szCs w:val="22"/>
        </w:rPr>
      </w:pPr>
      <w:r w:rsidRPr="00797967">
        <w:rPr>
          <w:bCs/>
          <w:iCs/>
          <w:sz w:val="22"/>
          <w:szCs w:val="22"/>
        </w:rPr>
        <w:t xml:space="preserve">Todo rito tiene un proyecto teológico- pastoral. </w:t>
      </w:r>
      <w:r w:rsidRPr="00797967">
        <w:rPr>
          <w:bCs/>
          <w:iCs/>
          <w:sz w:val="22"/>
          <w:szCs w:val="22"/>
          <w:lang w:val="es-ES_tradnl"/>
        </w:rPr>
        <w:t>Para entender lo que es un rito conviene situarlo en referencia a otras cuatro realidades: gesto, rito, signo y símbolo.</w:t>
      </w:r>
    </w:p>
    <w:p w:rsidR="00453996" w:rsidRPr="00797967" w:rsidRDefault="00453996" w:rsidP="00453996">
      <w:pPr>
        <w:jc w:val="both"/>
        <w:rPr>
          <w:bCs/>
          <w:iCs/>
          <w:sz w:val="22"/>
          <w:szCs w:val="22"/>
          <w:lang w:val="es-ES_tradnl"/>
        </w:rPr>
      </w:pPr>
    </w:p>
    <w:p w:rsidR="00453996" w:rsidRPr="00797967" w:rsidRDefault="00453996" w:rsidP="00453996">
      <w:pPr>
        <w:jc w:val="both"/>
        <w:rPr>
          <w:bCs/>
          <w:iCs/>
          <w:sz w:val="22"/>
          <w:szCs w:val="22"/>
          <w:lang w:val="es-ES_tradnl"/>
        </w:rPr>
      </w:pPr>
      <w:r w:rsidRPr="00797967">
        <w:rPr>
          <w:b/>
          <w:bCs/>
          <w:iCs/>
          <w:sz w:val="22"/>
          <w:szCs w:val="22"/>
          <w:lang w:val="es-ES_tradnl"/>
        </w:rPr>
        <w:t>Gesto:</w:t>
      </w:r>
      <w:r w:rsidRPr="00797967">
        <w:rPr>
          <w:bCs/>
          <w:iCs/>
          <w:sz w:val="22"/>
          <w:szCs w:val="22"/>
          <w:lang w:val="es-ES_tradnl"/>
        </w:rPr>
        <w:t xml:space="preserve"> Es un acto que implica un movimiento corpóreo en relación a una persona o cosa y con objeto de indicar algo. </w:t>
      </w:r>
      <w:r w:rsidRPr="00797967">
        <w:rPr>
          <w:b/>
          <w:bCs/>
          <w:iCs/>
          <w:sz w:val="22"/>
          <w:szCs w:val="22"/>
          <w:lang w:val="es-ES_tradnl"/>
        </w:rPr>
        <w:t xml:space="preserve">Rito: </w:t>
      </w:r>
      <w:r w:rsidRPr="00797967">
        <w:rPr>
          <w:bCs/>
          <w:iCs/>
          <w:sz w:val="22"/>
          <w:szCs w:val="22"/>
          <w:lang w:val="es-ES_tradnl"/>
        </w:rPr>
        <w:t xml:space="preserve">Es un gesto marcado de repetitividad y tiene un orden establecido. Lleva consigo cierto automatismo. Todas las antropologías hablan de ello. </w:t>
      </w:r>
      <w:r w:rsidRPr="00797967">
        <w:rPr>
          <w:b/>
          <w:bCs/>
          <w:iCs/>
          <w:sz w:val="22"/>
          <w:szCs w:val="22"/>
          <w:lang w:val="es-ES_tradnl"/>
        </w:rPr>
        <w:t>Signo:</w:t>
      </w:r>
      <w:r w:rsidRPr="00797967">
        <w:rPr>
          <w:bCs/>
          <w:iCs/>
          <w:sz w:val="22"/>
          <w:szCs w:val="22"/>
          <w:lang w:val="es-ES_tradnl"/>
        </w:rPr>
        <w:t xml:space="preserve"> Es una realidad que significa otra. Es la unión entre un significante y un significado. No vemos lo significado pero sabemos que está ahí. Por ejemplo la cruz como realidad significante nos recuerda un acontecimiento que no vemos todo lo que sucedió, es decir, el significado. </w:t>
      </w:r>
      <w:r w:rsidRPr="00797967">
        <w:rPr>
          <w:b/>
          <w:bCs/>
          <w:iCs/>
          <w:sz w:val="22"/>
          <w:szCs w:val="22"/>
          <w:lang w:val="es-ES_tradnl"/>
        </w:rPr>
        <w:t>Símbolo:</w:t>
      </w:r>
      <w:r w:rsidRPr="00797967">
        <w:rPr>
          <w:bCs/>
          <w:iCs/>
          <w:sz w:val="22"/>
          <w:szCs w:val="22"/>
          <w:lang w:val="es-ES_tradnl"/>
        </w:rPr>
        <w:t xml:space="preserve"> Implica la realidad del signo pero es más complejo. Es una realidad distinta a nosotros mismos los hombres y al objeto  simbolizado que nos remite al objeto y nos lo hace presente a nosotros debido a una intencionalidad propia. Es una realidad que une varias realidades significantes que nos van  llevando a la realidad significada. </w:t>
      </w:r>
    </w:p>
    <w:p w:rsidR="00453996" w:rsidRPr="00797967" w:rsidRDefault="00453996" w:rsidP="00453996">
      <w:pPr>
        <w:jc w:val="both"/>
        <w:rPr>
          <w:bCs/>
          <w:iCs/>
          <w:sz w:val="22"/>
          <w:szCs w:val="22"/>
          <w:lang w:val="es-ES_tradnl"/>
        </w:rPr>
      </w:pPr>
    </w:p>
    <w:p w:rsidR="00453996" w:rsidRPr="00797967" w:rsidRDefault="00453996" w:rsidP="00453996">
      <w:pPr>
        <w:jc w:val="both"/>
        <w:rPr>
          <w:bCs/>
          <w:iCs/>
          <w:sz w:val="22"/>
          <w:szCs w:val="22"/>
          <w:lang w:val="es-ES_tradnl"/>
        </w:rPr>
      </w:pPr>
      <w:r w:rsidRPr="00797967">
        <w:rPr>
          <w:bCs/>
          <w:iCs/>
          <w:sz w:val="22"/>
          <w:szCs w:val="22"/>
          <w:lang w:val="es-ES_tradnl"/>
        </w:rPr>
        <w:t>Todo rito forma parte del símbolo. Pero no todo rito hace un símbolo. El símbolo implica el gesto, el rito, el signo, pero no todos éstos son símbolos.</w:t>
      </w:r>
    </w:p>
    <w:p w:rsidR="00453996" w:rsidRPr="00797967" w:rsidRDefault="00453996" w:rsidP="00453996">
      <w:pPr>
        <w:jc w:val="both"/>
        <w:rPr>
          <w:bCs/>
          <w:iCs/>
          <w:sz w:val="22"/>
          <w:szCs w:val="22"/>
        </w:rPr>
      </w:pPr>
    </w:p>
    <w:p w:rsidR="006C62B1" w:rsidRPr="00797967" w:rsidRDefault="006C62B1" w:rsidP="0078286A">
      <w:pPr>
        <w:jc w:val="both"/>
        <w:rPr>
          <w:bCs/>
          <w:iCs/>
          <w:sz w:val="22"/>
          <w:szCs w:val="22"/>
        </w:rPr>
      </w:pPr>
      <w:r w:rsidRPr="00797967">
        <w:rPr>
          <w:bCs/>
          <w:iCs/>
          <w:sz w:val="22"/>
          <w:szCs w:val="22"/>
        </w:rPr>
        <w:t>Elementos de la espiritualidad o aspecto interno de un rito</w:t>
      </w:r>
      <w:r w:rsidR="00437415" w:rsidRPr="00797967">
        <w:rPr>
          <w:bCs/>
          <w:iCs/>
          <w:sz w:val="22"/>
          <w:szCs w:val="22"/>
        </w:rPr>
        <w:t>:</w:t>
      </w:r>
      <w:r w:rsidR="0078286A" w:rsidRPr="00797967">
        <w:rPr>
          <w:bCs/>
          <w:iCs/>
          <w:sz w:val="22"/>
          <w:szCs w:val="22"/>
        </w:rPr>
        <w:t xml:space="preserve"> </w:t>
      </w:r>
      <w:r w:rsidR="0078286A" w:rsidRPr="00797967">
        <w:rPr>
          <w:b/>
          <w:bCs/>
          <w:iCs/>
          <w:sz w:val="22"/>
          <w:szCs w:val="22"/>
        </w:rPr>
        <w:t>1.</w:t>
      </w:r>
      <w:r w:rsidR="0078286A" w:rsidRPr="00797967">
        <w:rPr>
          <w:bCs/>
          <w:iCs/>
          <w:sz w:val="22"/>
          <w:szCs w:val="22"/>
        </w:rPr>
        <w:t xml:space="preserve"> </w:t>
      </w:r>
      <w:r w:rsidRPr="00797967">
        <w:rPr>
          <w:bCs/>
          <w:iCs/>
          <w:sz w:val="22"/>
          <w:szCs w:val="22"/>
        </w:rPr>
        <w:t>La configuración con Cristo: no sólo el carácter sacramental, sino interiorizar su persona en la propia.</w:t>
      </w:r>
      <w:r w:rsidR="0078286A" w:rsidRPr="00797967">
        <w:rPr>
          <w:bCs/>
          <w:iCs/>
          <w:sz w:val="22"/>
          <w:szCs w:val="22"/>
        </w:rPr>
        <w:t xml:space="preserve"> </w:t>
      </w:r>
      <w:r w:rsidR="0078286A" w:rsidRPr="00797967">
        <w:rPr>
          <w:b/>
          <w:bCs/>
          <w:iCs/>
          <w:sz w:val="22"/>
          <w:szCs w:val="22"/>
        </w:rPr>
        <w:t>2.</w:t>
      </w:r>
      <w:r w:rsidR="0078286A" w:rsidRPr="00797967">
        <w:rPr>
          <w:bCs/>
          <w:iCs/>
          <w:sz w:val="22"/>
          <w:szCs w:val="22"/>
        </w:rPr>
        <w:t xml:space="preserve"> </w:t>
      </w:r>
      <w:r w:rsidRPr="00797967">
        <w:rPr>
          <w:bCs/>
          <w:iCs/>
          <w:sz w:val="22"/>
          <w:szCs w:val="22"/>
        </w:rPr>
        <w:t>El estilo: medida, tono de vo</w:t>
      </w:r>
      <w:r w:rsidR="000C1F0D" w:rsidRPr="00797967">
        <w:rPr>
          <w:bCs/>
          <w:iCs/>
          <w:sz w:val="22"/>
          <w:szCs w:val="22"/>
        </w:rPr>
        <w:t>z, la personalidad del ministro.</w:t>
      </w:r>
      <w:r w:rsidR="0078286A" w:rsidRPr="00797967">
        <w:rPr>
          <w:bCs/>
          <w:iCs/>
          <w:sz w:val="22"/>
          <w:szCs w:val="22"/>
        </w:rPr>
        <w:t xml:space="preserve"> </w:t>
      </w:r>
      <w:r w:rsidR="0078286A" w:rsidRPr="00797967">
        <w:rPr>
          <w:b/>
          <w:bCs/>
          <w:iCs/>
          <w:sz w:val="22"/>
          <w:szCs w:val="22"/>
        </w:rPr>
        <w:t>3.</w:t>
      </w:r>
      <w:r w:rsidR="0078286A" w:rsidRPr="00797967">
        <w:rPr>
          <w:bCs/>
          <w:iCs/>
          <w:sz w:val="22"/>
          <w:szCs w:val="22"/>
        </w:rPr>
        <w:t xml:space="preserve"> </w:t>
      </w:r>
      <w:r w:rsidRPr="00797967">
        <w:rPr>
          <w:bCs/>
          <w:iCs/>
          <w:sz w:val="22"/>
          <w:szCs w:val="22"/>
        </w:rPr>
        <w:t>Cantidad y amplitud de la asamblea</w:t>
      </w:r>
      <w:r w:rsidR="0078286A" w:rsidRPr="00797967">
        <w:rPr>
          <w:bCs/>
          <w:iCs/>
          <w:sz w:val="22"/>
          <w:szCs w:val="22"/>
        </w:rPr>
        <w:t xml:space="preserve">. </w:t>
      </w:r>
      <w:r w:rsidR="0078286A" w:rsidRPr="00797967">
        <w:rPr>
          <w:b/>
          <w:bCs/>
          <w:iCs/>
          <w:sz w:val="22"/>
          <w:szCs w:val="22"/>
        </w:rPr>
        <w:t xml:space="preserve">4. </w:t>
      </w:r>
      <w:r w:rsidRPr="00797967">
        <w:rPr>
          <w:bCs/>
          <w:iCs/>
          <w:sz w:val="22"/>
          <w:szCs w:val="22"/>
        </w:rPr>
        <w:t>Circunstancias de la celebración.</w:t>
      </w:r>
    </w:p>
    <w:p w:rsidR="006C62B1" w:rsidRPr="00797967" w:rsidRDefault="006C62B1" w:rsidP="007A0E5C">
      <w:pPr>
        <w:pStyle w:val="Prrafodelista"/>
        <w:numPr>
          <w:ilvl w:val="0"/>
          <w:numId w:val="12"/>
        </w:numPr>
        <w:ind w:left="426" w:hanging="66"/>
        <w:jc w:val="both"/>
        <w:rPr>
          <w:b/>
          <w:bCs/>
          <w:iCs/>
          <w:sz w:val="22"/>
          <w:szCs w:val="22"/>
        </w:rPr>
      </w:pPr>
      <w:r w:rsidRPr="00797967">
        <w:rPr>
          <w:b/>
          <w:bCs/>
          <w:iCs/>
          <w:sz w:val="22"/>
          <w:szCs w:val="22"/>
        </w:rPr>
        <w:lastRenderedPageBreak/>
        <w:t>ASAMBLEA</w:t>
      </w:r>
    </w:p>
    <w:p w:rsidR="000D56B1" w:rsidRPr="00797967" w:rsidRDefault="000D56B1" w:rsidP="000D56B1">
      <w:pPr>
        <w:jc w:val="both"/>
        <w:rPr>
          <w:bCs/>
          <w:iCs/>
          <w:sz w:val="22"/>
          <w:szCs w:val="22"/>
        </w:rPr>
      </w:pPr>
    </w:p>
    <w:p w:rsidR="000D56B1" w:rsidRPr="00797967" w:rsidRDefault="000D56B1" w:rsidP="0078286A">
      <w:pPr>
        <w:jc w:val="both"/>
        <w:rPr>
          <w:bCs/>
          <w:iCs/>
          <w:sz w:val="22"/>
          <w:szCs w:val="22"/>
        </w:rPr>
      </w:pPr>
      <w:r w:rsidRPr="00797967">
        <w:rPr>
          <w:bCs/>
          <w:iCs/>
          <w:sz w:val="22"/>
          <w:szCs w:val="22"/>
        </w:rPr>
        <w:t>Hay cuatro fines que hay que buscar en toda asamblea litúrgica:</w:t>
      </w:r>
      <w:r w:rsidR="00C25B0B" w:rsidRPr="00797967">
        <w:rPr>
          <w:bCs/>
          <w:iCs/>
          <w:sz w:val="22"/>
          <w:szCs w:val="22"/>
        </w:rPr>
        <w:t xml:space="preserve"> </w:t>
      </w:r>
      <w:r w:rsidR="00C25B0B" w:rsidRPr="00797967">
        <w:rPr>
          <w:b/>
          <w:bCs/>
          <w:iCs/>
          <w:sz w:val="22"/>
          <w:szCs w:val="22"/>
        </w:rPr>
        <w:t>1.</w:t>
      </w:r>
      <w:r w:rsidR="00C25B0B" w:rsidRPr="00797967">
        <w:rPr>
          <w:bCs/>
          <w:iCs/>
          <w:sz w:val="22"/>
          <w:szCs w:val="22"/>
        </w:rPr>
        <w:t xml:space="preserve"> </w:t>
      </w:r>
      <w:r w:rsidRPr="00797967">
        <w:rPr>
          <w:bCs/>
          <w:iCs/>
          <w:sz w:val="22"/>
          <w:szCs w:val="22"/>
        </w:rPr>
        <w:t>Configurar la celebración según las circunstancias de personas y lugares</w:t>
      </w:r>
      <w:r w:rsidR="0078286A" w:rsidRPr="00797967">
        <w:rPr>
          <w:rStyle w:val="Refdenotaalpie"/>
          <w:bCs/>
          <w:iCs/>
          <w:sz w:val="22"/>
          <w:szCs w:val="22"/>
        </w:rPr>
        <w:footnoteReference w:id="27"/>
      </w:r>
      <w:r w:rsidR="0078286A" w:rsidRPr="00797967">
        <w:rPr>
          <w:bCs/>
          <w:iCs/>
          <w:sz w:val="22"/>
          <w:szCs w:val="22"/>
        </w:rPr>
        <w:t xml:space="preserve">. </w:t>
      </w:r>
      <w:r w:rsidR="0078286A" w:rsidRPr="00797967">
        <w:rPr>
          <w:b/>
          <w:bCs/>
          <w:iCs/>
          <w:sz w:val="22"/>
          <w:szCs w:val="22"/>
        </w:rPr>
        <w:t>2.</w:t>
      </w:r>
      <w:r w:rsidR="0078286A" w:rsidRPr="00797967">
        <w:rPr>
          <w:bCs/>
          <w:iCs/>
          <w:sz w:val="22"/>
          <w:szCs w:val="22"/>
        </w:rPr>
        <w:t xml:space="preserve"> </w:t>
      </w:r>
      <w:r w:rsidRPr="00797967">
        <w:rPr>
          <w:bCs/>
          <w:iCs/>
          <w:sz w:val="22"/>
          <w:szCs w:val="22"/>
        </w:rPr>
        <w:t>“</w:t>
      </w:r>
      <w:r w:rsidRPr="00797967">
        <w:rPr>
          <w:bCs/>
          <w:i/>
          <w:iCs/>
          <w:sz w:val="22"/>
          <w:szCs w:val="22"/>
        </w:rPr>
        <w:t>Mirar más al bien espiritual común del pueblo de Dios que a sus preferencias personales</w:t>
      </w:r>
      <w:r w:rsidR="00C25B0B" w:rsidRPr="00797967">
        <w:rPr>
          <w:rStyle w:val="Refdenotaalpie"/>
          <w:bCs/>
          <w:i/>
          <w:iCs/>
          <w:sz w:val="22"/>
          <w:szCs w:val="22"/>
        </w:rPr>
        <w:footnoteReference w:id="28"/>
      </w:r>
      <w:r w:rsidRPr="00797967">
        <w:rPr>
          <w:bCs/>
          <w:iCs/>
          <w:sz w:val="22"/>
          <w:szCs w:val="22"/>
        </w:rPr>
        <w:t xml:space="preserve">” </w:t>
      </w:r>
      <w:r w:rsidRPr="00797967">
        <w:rPr>
          <w:b/>
          <w:bCs/>
          <w:iCs/>
          <w:sz w:val="22"/>
          <w:szCs w:val="22"/>
        </w:rPr>
        <w:t>3.</w:t>
      </w:r>
      <w:r w:rsidR="00F11711" w:rsidRPr="00797967">
        <w:rPr>
          <w:bCs/>
          <w:iCs/>
          <w:sz w:val="22"/>
          <w:szCs w:val="22"/>
        </w:rPr>
        <w:t xml:space="preserve"> </w:t>
      </w:r>
      <w:r w:rsidRPr="00797967">
        <w:rPr>
          <w:bCs/>
          <w:iCs/>
          <w:sz w:val="22"/>
          <w:szCs w:val="22"/>
        </w:rPr>
        <w:t>El carácter comunitario – asamblea como principio celebrativo</w:t>
      </w:r>
      <w:r w:rsidR="0078286A" w:rsidRPr="00797967">
        <w:rPr>
          <w:rStyle w:val="Refdenotaalpie"/>
          <w:bCs/>
          <w:iCs/>
          <w:sz w:val="22"/>
          <w:szCs w:val="22"/>
        </w:rPr>
        <w:footnoteReference w:id="29"/>
      </w:r>
      <w:r w:rsidR="0078286A" w:rsidRPr="00797967">
        <w:rPr>
          <w:bCs/>
          <w:iCs/>
          <w:sz w:val="22"/>
          <w:szCs w:val="22"/>
        </w:rPr>
        <w:t xml:space="preserve">. </w:t>
      </w:r>
      <w:r w:rsidR="0078286A" w:rsidRPr="00797967">
        <w:rPr>
          <w:b/>
          <w:bCs/>
          <w:iCs/>
          <w:sz w:val="22"/>
          <w:szCs w:val="22"/>
        </w:rPr>
        <w:t>4</w:t>
      </w:r>
      <w:r w:rsidR="0078286A" w:rsidRPr="00797967">
        <w:rPr>
          <w:bCs/>
          <w:iCs/>
          <w:sz w:val="22"/>
          <w:szCs w:val="22"/>
        </w:rPr>
        <w:t>.</w:t>
      </w:r>
      <w:r w:rsidRPr="00797967">
        <w:rPr>
          <w:bCs/>
          <w:iCs/>
          <w:sz w:val="22"/>
          <w:szCs w:val="22"/>
        </w:rPr>
        <w:t xml:space="preserve"> Ordenar la celebración de modo que “</w:t>
      </w:r>
      <w:r w:rsidRPr="00797967">
        <w:rPr>
          <w:bCs/>
          <w:i/>
          <w:iCs/>
          <w:sz w:val="22"/>
          <w:szCs w:val="22"/>
        </w:rPr>
        <w:t>favorezca la consciente, activa y total participación de los fieles, es decir, es participación de cuerpo y alma, fe</w:t>
      </w:r>
      <w:r w:rsidR="006C62B1" w:rsidRPr="00797967">
        <w:rPr>
          <w:bCs/>
          <w:i/>
          <w:iCs/>
          <w:sz w:val="22"/>
          <w:szCs w:val="22"/>
        </w:rPr>
        <w:t>r</w:t>
      </w:r>
      <w:r w:rsidRPr="00797967">
        <w:rPr>
          <w:bCs/>
          <w:i/>
          <w:iCs/>
          <w:sz w:val="22"/>
          <w:szCs w:val="22"/>
        </w:rPr>
        <w:t xml:space="preserve">viente </w:t>
      </w:r>
      <w:r w:rsidR="006C62B1" w:rsidRPr="00797967">
        <w:rPr>
          <w:bCs/>
          <w:i/>
          <w:iCs/>
          <w:sz w:val="22"/>
          <w:szCs w:val="22"/>
        </w:rPr>
        <w:t>de fe, esperanza y caridad</w:t>
      </w:r>
      <w:r w:rsidR="006C62B1" w:rsidRPr="00797967">
        <w:rPr>
          <w:bCs/>
          <w:iCs/>
          <w:sz w:val="22"/>
          <w:szCs w:val="22"/>
        </w:rPr>
        <w:t>”</w:t>
      </w:r>
      <w:r w:rsidR="007F1B20" w:rsidRPr="00797967">
        <w:rPr>
          <w:rStyle w:val="Refdenotaalpie"/>
          <w:bCs/>
          <w:iCs/>
          <w:sz w:val="22"/>
          <w:szCs w:val="22"/>
        </w:rPr>
        <w:footnoteReference w:id="30"/>
      </w:r>
      <w:r w:rsidR="006C62B1" w:rsidRPr="00797967">
        <w:rPr>
          <w:bCs/>
          <w:iCs/>
          <w:sz w:val="22"/>
          <w:szCs w:val="22"/>
        </w:rPr>
        <w:t xml:space="preserve">. </w:t>
      </w:r>
    </w:p>
    <w:p w:rsidR="000D56B1" w:rsidRPr="00797967" w:rsidRDefault="000D56B1" w:rsidP="000D56B1">
      <w:pPr>
        <w:jc w:val="both"/>
        <w:rPr>
          <w:bCs/>
          <w:iCs/>
          <w:sz w:val="22"/>
          <w:szCs w:val="22"/>
        </w:rPr>
      </w:pPr>
    </w:p>
    <w:p w:rsidR="000D56B1" w:rsidRPr="00797967" w:rsidRDefault="00553989" w:rsidP="000D56B1">
      <w:pPr>
        <w:jc w:val="both"/>
        <w:rPr>
          <w:bCs/>
          <w:iCs/>
          <w:sz w:val="22"/>
          <w:szCs w:val="22"/>
        </w:rPr>
      </w:pPr>
      <w:r w:rsidRPr="00797967">
        <w:rPr>
          <w:bCs/>
          <w:iCs/>
          <w:sz w:val="22"/>
          <w:szCs w:val="22"/>
        </w:rPr>
        <w:t>Dos</w:t>
      </w:r>
      <w:r w:rsidR="000D56B1" w:rsidRPr="00797967">
        <w:rPr>
          <w:bCs/>
          <w:iCs/>
          <w:sz w:val="22"/>
          <w:szCs w:val="22"/>
        </w:rPr>
        <w:t xml:space="preserve"> tipos de factores que condicionan toda conducción de una celebración:</w:t>
      </w:r>
    </w:p>
    <w:p w:rsidR="00F11711" w:rsidRPr="00797967" w:rsidRDefault="00F11711" w:rsidP="000D56B1">
      <w:pPr>
        <w:jc w:val="both"/>
        <w:rPr>
          <w:b/>
          <w:bCs/>
          <w:iCs/>
          <w:sz w:val="22"/>
          <w:szCs w:val="22"/>
        </w:rPr>
      </w:pPr>
    </w:p>
    <w:p w:rsidR="000D56B1" w:rsidRPr="00797967" w:rsidRDefault="000D56B1" w:rsidP="007A0E5C">
      <w:pPr>
        <w:numPr>
          <w:ilvl w:val="0"/>
          <w:numId w:val="7"/>
        </w:numPr>
        <w:jc w:val="both"/>
        <w:rPr>
          <w:b/>
          <w:bCs/>
          <w:iCs/>
          <w:sz w:val="22"/>
          <w:szCs w:val="22"/>
        </w:rPr>
      </w:pPr>
      <w:r w:rsidRPr="00797967">
        <w:rPr>
          <w:b/>
          <w:bCs/>
          <w:iCs/>
          <w:sz w:val="22"/>
          <w:szCs w:val="22"/>
        </w:rPr>
        <w:t>Factores que condicionan la expresión de la celebración.</w:t>
      </w:r>
    </w:p>
    <w:p w:rsidR="00F11711" w:rsidRPr="00797967" w:rsidRDefault="00F11711" w:rsidP="00F11711">
      <w:pPr>
        <w:jc w:val="both"/>
        <w:rPr>
          <w:bCs/>
          <w:iCs/>
          <w:sz w:val="22"/>
          <w:szCs w:val="22"/>
        </w:rPr>
      </w:pPr>
    </w:p>
    <w:p w:rsidR="00F11711" w:rsidRPr="00797967" w:rsidRDefault="00553989" w:rsidP="007F1B20">
      <w:pPr>
        <w:jc w:val="both"/>
        <w:rPr>
          <w:bCs/>
          <w:iCs/>
          <w:sz w:val="22"/>
          <w:szCs w:val="22"/>
        </w:rPr>
      </w:pPr>
      <w:r w:rsidRPr="00797967">
        <w:rPr>
          <w:bCs/>
          <w:iCs/>
          <w:sz w:val="22"/>
          <w:szCs w:val="22"/>
        </w:rPr>
        <w:t>Tres</w:t>
      </w:r>
      <w:r w:rsidR="00F11711" w:rsidRPr="00797967">
        <w:rPr>
          <w:bCs/>
          <w:iCs/>
          <w:sz w:val="22"/>
          <w:szCs w:val="22"/>
        </w:rPr>
        <w:t xml:space="preserve"> factores a tener presentes:</w:t>
      </w:r>
      <w:r w:rsidR="007F1B20" w:rsidRPr="00797967">
        <w:rPr>
          <w:bCs/>
          <w:iCs/>
          <w:sz w:val="22"/>
          <w:szCs w:val="22"/>
        </w:rPr>
        <w:t xml:space="preserve"> a) </w:t>
      </w:r>
      <w:r w:rsidR="00F11711" w:rsidRPr="00797967">
        <w:rPr>
          <w:bCs/>
          <w:iCs/>
          <w:sz w:val="22"/>
          <w:szCs w:val="22"/>
        </w:rPr>
        <w:t>El de orden sociológico</w:t>
      </w:r>
      <w:r w:rsidR="007F1B20" w:rsidRPr="00797967">
        <w:rPr>
          <w:bCs/>
          <w:iCs/>
          <w:sz w:val="22"/>
          <w:szCs w:val="22"/>
        </w:rPr>
        <w:t xml:space="preserve"> (edad, pertenencia cultural, estrato social)</w:t>
      </w:r>
      <w:r w:rsidR="00F11711" w:rsidRPr="00797967">
        <w:rPr>
          <w:bCs/>
          <w:iCs/>
          <w:sz w:val="22"/>
          <w:szCs w:val="22"/>
        </w:rPr>
        <w:t>.</w:t>
      </w:r>
      <w:r w:rsidR="007F1B20" w:rsidRPr="00797967">
        <w:rPr>
          <w:bCs/>
          <w:iCs/>
          <w:sz w:val="22"/>
          <w:szCs w:val="22"/>
        </w:rPr>
        <w:t xml:space="preserve"> b) </w:t>
      </w:r>
      <w:r w:rsidR="00F11711" w:rsidRPr="00797967">
        <w:rPr>
          <w:bCs/>
          <w:iCs/>
          <w:sz w:val="22"/>
          <w:szCs w:val="22"/>
        </w:rPr>
        <w:t>Los niveles de fe</w:t>
      </w:r>
      <w:r w:rsidR="007F1B20" w:rsidRPr="00797967">
        <w:rPr>
          <w:bCs/>
          <w:iCs/>
          <w:sz w:val="22"/>
          <w:szCs w:val="22"/>
        </w:rPr>
        <w:t xml:space="preserve"> (experiencias eclesiales, relaciones existentes entre los presentes, conocimiento del presidente y los ministros)</w:t>
      </w:r>
      <w:r w:rsidR="00F11711" w:rsidRPr="00797967">
        <w:rPr>
          <w:bCs/>
          <w:iCs/>
          <w:sz w:val="22"/>
          <w:szCs w:val="22"/>
        </w:rPr>
        <w:t>.</w:t>
      </w:r>
      <w:r w:rsidR="007F1B20" w:rsidRPr="00797967">
        <w:rPr>
          <w:bCs/>
          <w:iCs/>
          <w:sz w:val="22"/>
          <w:szCs w:val="22"/>
        </w:rPr>
        <w:t xml:space="preserve"> c) </w:t>
      </w:r>
      <w:r w:rsidR="00F11711" w:rsidRPr="00797967">
        <w:rPr>
          <w:bCs/>
          <w:iCs/>
          <w:sz w:val="22"/>
          <w:szCs w:val="22"/>
        </w:rPr>
        <w:t>La disposición</w:t>
      </w:r>
      <w:r w:rsidR="007F1B20" w:rsidRPr="00797967">
        <w:rPr>
          <w:bCs/>
          <w:iCs/>
          <w:sz w:val="22"/>
          <w:szCs w:val="22"/>
        </w:rPr>
        <w:t xml:space="preserve"> (forma)</w:t>
      </w:r>
      <w:r w:rsidR="00F11711" w:rsidRPr="00797967">
        <w:rPr>
          <w:bCs/>
          <w:iCs/>
          <w:sz w:val="22"/>
          <w:szCs w:val="22"/>
        </w:rPr>
        <w:t xml:space="preserve"> y amplitud</w:t>
      </w:r>
      <w:r w:rsidR="007F1B20" w:rsidRPr="00797967">
        <w:rPr>
          <w:bCs/>
          <w:iCs/>
          <w:sz w:val="22"/>
          <w:szCs w:val="22"/>
        </w:rPr>
        <w:t xml:space="preserve"> (volumen)</w:t>
      </w:r>
      <w:r w:rsidR="00F11711" w:rsidRPr="00797967">
        <w:rPr>
          <w:bCs/>
          <w:iCs/>
          <w:sz w:val="22"/>
          <w:szCs w:val="22"/>
        </w:rPr>
        <w:t xml:space="preserve"> de los fieles en la asamblea. </w:t>
      </w:r>
    </w:p>
    <w:p w:rsidR="00F11711" w:rsidRPr="00797967" w:rsidRDefault="00F11711" w:rsidP="00F11711">
      <w:pPr>
        <w:jc w:val="both"/>
        <w:rPr>
          <w:bCs/>
          <w:iCs/>
          <w:sz w:val="22"/>
          <w:szCs w:val="22"/>
        </w:rPr>
      </w:pPr>
    </w:p>
    <w:p w:rsidR="000D56B1" w:rsidRPr="00797967" w:rsidRDefault="000D56B1" w:rsidP="007A0E5C">
      <w:pPr>
        <w:numPr>
          <w:ilvl w:val="0"/>
          <w:numId w:val="7"/>
        </w:numPr>
        <w:jc w:val="both"/>
        <w:rPr>
          <w:bCs/>
          <w:iCs/>
          <w:sz w:val="22"/>
          <w:szCs w:val="22"/>
        </w:rPr>
      </w:pPr>
      <w:r w:rsidRPr="00797967">
        <w:rPr>
          <w:b/>
          <w:bCs/>
          <w:iCs/>
          <w:sz w:val="22"/>
          <w:szCs w:val="22"/>
        </w:rPr>
        <w:t xml:space="preserve">Factores que condicionan la misma posibilidad de celebración </w:t>
      </w:r>
    </w:p>
    <w:p w:rsidR="00D328BA" w:rsidRPr="00797967" w:rsidRDefault="00D328BA" w:rsidP="00437415">
      <w:pPr>
        <w:jc w:val="both"/>
        <w:rPr>
          <w:bCs/>
          <w:iCs/>
          <w:sz w:val="22"/>
          <w:szCs w:val="22"/>
        </w:rPr>
      </w:pPr>
    </w:p>
    <w:p w:rsidR="000D56B1" w:rsidRPr="00797967" w:rsidRDefault="000D56B1" w:rsidP="00437415">
      <w:pPr>
        <w:jc w:val="both"/>
        <w:rPr>
          <w:bCs/>
          <w:iCs/>
          <w:sz w:val="22"/>
          <w:szCs w:val="22"/>
        </w:rPr>
      </w:pPr>
      <w:r w:rsidRPr="00797967">
        <w:rPr>
          <w:bCs/>
          <w:iCs/>
          <w:sz w:val="22"/>
          <w:szCs w:val="22"/>
        </w:rPr>
        <w:t>Se refiere a las condiciones que hacen posible o no que se dé la celebración de un sacramento eclesial.</w:t>
      </w:r>
      <w:r w:rsidR="0011304F" w:rsidRPr="00797967">
        <w:rPr>
          <w:bCs/>
          <w:iCs/>
          <w:sz w:val="22"/>
          <w:szCs w:val="22"/>
        </w:rPr>
        <w:t xml:space="preserve"> </w:t>
      </w:r>
      <w:r w:rsidRPr="00797967">
        <w:rPr>
          <w:bCs/>
          <w:iCs/>
          <w:sz w:val="22"/>
          <w:szCs w:val="22"/>
        </w:rPr>
        <w:t>Son dos condiciones previas necesarias: la fe y la conversión.</w:t>
      </w:r>
      <w:r w:rsidR="0011304F" w:rsidRPr="00797967">
        <w:rPr>
          <w:bCs/>
          <w:iCs/>
          <w:sz w:val="22"/>
          <w:szCs w:val="22"/>
        </w:rPr>
        <w:t xml:space="preserve"> </w:t>
      </w:r>
      <w:r w:rsidR="00437415" w:rsidRPr="00797967">
        <w:rPr>
          <w:bCs/>
          <w:iCs/>
          <w:sz w:val="22"/>
          <w:szCs w:val="22"/>
        </w:rPr>
        <w:t>Los sacramentos suponen la fe (</w:t>
      </w:r>
      <w:r w:rsidR="0011304F" w:rsidRPr="00797967">
        <w:rPr>
          <w:bCs/>
          <w:iCs/>
          <w:sz w:val="22"/>
          <w:szCs w:val="22"/>
        </w:rPr>
        <w:t xml:space="preserve">Cf. </w:t>
      </w:r>
      <w:r w:rsidR="00437415" w:rsidRPr="00797967">
        <w:rPr>
          <w:bCs/>
          <w:i/>
          <w:iCs/>
          <w:sz w:val="22"/>
          <w:szCs w:val="22"/>
        </w:rPr>
        <w:t>SC</w:t>
      </w:r>
      <w:r w:rsidR="00437415" w:rsidRPr="00797967">
        <w:rPr>
          <w:bCs/>
          <w:iCs/>
          <w:sz w:val="22"/>
          <w:szCs w:val="22"/>
        </w:rPr>
        <w:t xml:space="preserve"> 59)</w:t>
      </w:r>
    </w:p>
    <w:p w:rsidR="00437415" w:rsidRPr="00797967" w:rsidRDefault="00437415" w:rsidP="00437415">
      <w:pPr>
        <w:jc w:val="both"/>
        <w:rPr>
          <w:bCs/>
          <w:iCs/>
          <w:sz w:val="22"/>
          <w:szCs w:val="22"/>
        </w:rPr>
      </w:pPr>
    </w:p>
    <w:p w:rsidR="000D56B1" w:rsidRPr="00797967" w:rsidRDefault="006C62B1" w:rsidP="007A0E5C">
      <w:pPr>
        <w:pStyle w:val="Prrafodelista"/>
        <w:numPr>
          <w:ilvl w:val="0"/>
          <w:numId w:val="20"/>
        </w:numPr>
        <w:jc w:val="both"/>
        <w:rPr>
          <w:bCs/>
          <w:iCs/>
          <w:sz w:val="22"/>
          <w:szCs w:val="22"/>
        </w:rPr>
      </w:pPr>
      <w:r w:rsidRPr="00797967">
        <w:rPr>
          <w:bCs/>
          <w:iCs/>
          <w:sz w:val="22"/>
          <w:szCs w:val="22"/>
        </w:rPr>
        <w:t xml:space="preserve">Pero, ¿qué tipo de fe? : </w:t>
      </w:r>
      <w:r w:rsidR="000D56B1" w:rsidRPr="00797967">
        <w:rPr>
          <w:bCs/>
          <w:iCs/>
          <w:sz w:val="22"/>
          <w:szCs w:val="22"/>
        </w:rPr>
        <w:t>religiosa, cristiana, con significado existencial y eclesial del sacramento</w:t>
      </w:r>
    </w:p>
    <w:p w:rsidR="000D56B1" w:rsidRPr="00797967" w:rsidRDefault="000D56B1" w:rsidP="007A0E5C">
      <w:pPr>
        <w:pStyle w:val="Prrafodelista"/>
        <w:numPr>
          <w:ilvl w:val="0"/>
          <w:numId w:val="20"/>
        </w:numPr>
        <w:jc w:val="both"/>
        <w:rPr>
          <w:bCs/>
          <w:iCs/>
          <w:sz w:val="22"/>
          <w:szCs w:val="22"/>
        </w:rPr>
      </w:pPr>
      <w:r w:rsidRPr="00797967">
        <w:rPr>
          <w:bCs/>
          <w:iCs/>
          <w:sz w:val="22"/>
          <w:szCs w:val="22"/>
        </w:rPr>
        <w:t>¿Qué actitudes conscientes de fe son exigidas para que los responsables de la Iglesia puedan juzgar oportuno dar un sacramento a aquellos que lo piden?</w:t>
      </w:r>
    </w:p>
    <w:p w:rsidR="000D56B1" w:rsidRPr="00797967" w:rsidRDefault="006C62B1" w:rsidP="007A0E5C">
      <w:pPr>
        <w:pStyle w:val="Prrafodelista"/>
        <w:numPr>
          <w:ilvl w:val="0"/>
          <w:numId w:val="20"/>
        </w:numPr>
        <w:jc w:val="both"/>
        <w:rPr>
          <w:bCs/>
          <w:iCs/>
          <w:sz w:val="22"/>
          <w:szCs w:val="22"/>
        </w:rPr>
      </w:pPr>
      <w:r w:rsidRPr="00797967">
        <w:rPr>
          <w:bCs/>
          <w:iCs/>
          <w:sz w:val="22"/>
          <w:szCs w:val="22"/>
        </w:rPr>
        <w:t>¿Cómo</w:t>
      </w:r>
      <w:r w:rsidR="000D56B1" w:rsidRPr="00797967">
        <w:rPr>
          <w:bCs/>
          <w:iCs/>
          <w:sz w:val="22"/>
          <w:szCs w:val="22"/>
        </w:rPr>
        <w:t xml:space="preserve"> discernir la fe de los candidatos y qué garantías pedirles?</w:t>
      </w:r>
    </w:p>
    <w:p w:rsidR="00430378" w:rsidRPr="00797967" w:rsidRDefault="00430378" w:rsidP="000D56B1">
      <w:pPr>
        <w:jc w:val="both"/>
        <w:rPr>
          <w:bCs/>
          <w:iCs/>
          <w:sz w:val="22"/>
          <w:szCs w:val="22"/>
        </w:rPr>
      </w:pPr>
    </w:p>
    <w:p w:rsidR="006C62B1" w:rsidRPr="00797967" w:rsidRDefault="006C62B1" w:rsidP="007A0E5C">
      <w:pPr>
        <w:pStyle w:val="Prrafodelista"/>
        <w:numPr>
          <w:ilvl w:val="0"/>
          <w:numId w:val="12"/>
        </w:numPr>
        <w:ind w:left="426" w:hanging="66"/>
        <w:jc w:val="both"/>
        <w:rPr>
          <w:b/>
          <w:bCs/>
          <w:iCs/>
          <w:sz w:val="22"/>
          <w:szCs w:val="22"/>
        </w:rPr>
      </w:pPr>
      <w:r w:rsidRPr="00797967">
        <w:rPr>
          <w:b/>
          <w:bCs/>
          <w:iCs/>
          <w:sz w:val="22"/>
          <w:szCs w:val="22"/>
        </w:rPr>
        <w:t>CONDUCCI</w:t>
      </w:r>
      <w:r w:rsidR="00B737E7">
        <w:rPr>
          <w:b/>
          <w:bCs/>
          <w:iCs/>
          <w:sz w:val="22"/>
          <w:szCs w:val="22"/>
        </w:rPr>
        <w:t>Ó</w:t>
      </w:r>
      <w:r w:rsidRPr="00797967">
        <w:rPr>
          <w:b/>
          <w:bCs/>
          <w:iCs/>
          <w:sz w:val="22"/>
          <w:szCs w:val="22"/>
        </w:rPr>
        <w:t>N PASTORAL</w:t>
      </w:r>
    </w:p>
    <w:p w:rsidR="006C62B1" w:rsidRPr="00797967" w:rsidRDefault="006C62B1" w:rsidP="000D56B1">
      <w:pPr>
        <w:jc w:val="both"/>
        <w:rPr>
          <w:bCs/>
          <w:iCs/>
          <w:sz w:val="22"/>
          <w:szCs w:val="22"/>
        </w:rPr>
      </w:pPr>
    </w:p>
    <w:p w:rsidR="000D56B1" w:rsidRPr="00797967" w:rsidRDefault="006C62B1" w:rsidP="00E64CC7">
      <w:pPr>
        <w:jc w:val="both"/>
        <w:rPr>
          <w:bCs/>
          <w:iCs/>
          <w:sz w:val="22"/>
          <w:szCs w:val="22"/>
        </w:rPr>
      </w:pPr>
      <w:r w:rsidRPr="00797967">
        <w:rPr>
          <w:bCs/>
          <w:iCs/>
          <w:sz w:val="22"/>
          <w:szCs w:val="22"/>
        </w:rPr>
        <w:t>Conducción pastoral de las celebraciones</w:t>
      </w:r>
      <w:r w:rsidR="00E64CC7" w:rsidRPr="00797967">
        <w:rPr>
          <w:bCs/>
          <w:iCs/>
          <w:sz w:val="22"/>
          <w:szCs w:val="22"/>
        </w:rPr>
        <w:t>. Implica q</w:t>
      </w:r>
      <w:r w:rsidR="000D56B1" w:rsidRPr="00797967">
        <w:rPr>
          <w:bCs/>
          <w:iCs/>
          <w:sz w:val="22"/>
          <w:szCs w:val="22"/>
        </w:rPr>
        <w:t>ue favorezca la comunicación simbólica: que perciba y asimile los mensajes propuestos y que una con las realidades significadas.</w:t>
      </w:r>
    </w:p>
    <w:p w:rsidR="000D56B1" w:rsidRPr="00797967" w:rsidRDefault="000D56B1" w:rsidP="000D56B1">
      <w:pPr>
        <w:jc w:val="both"/>
        <w:rPr>
          <w:bCs/>
          <w:iCs/>
          <w:sz w:val="22"/>
          <w:szCs w:val="22"/>
        </w:rPr>
      </w:pPr>
    </w:p>
    <w:p w:rsidR="000D56B1" w:rsidRPr="00797967" w:rsidRDefault="000D56B1" w:rsidP="000D56B1">
      <w:pPr>
        <w:jc w:val="both"/>
        <w:rPr>
          <w:bCs/>
          <w:iCs/>
          <w:sz w:val="22"/>
          <w:szCs w:val="22"/>
        </w:rPr>
      </w:pPr>
      <w:r w:rsidRPr="00797967">
        <w:rPr>
          <w:bCs/>
          <w:iCs/>
          <w:sz w:val="22"/>
          <w:szCs w:val="22"/>
        </w:rPr>
        <w:t>C</w:t>
      </w:r>
      <w:r w:rsidR="00F11711" w:rsidRPr="00797967">
        <w:rPr>
          <w:bCs/>
          <w:iCs/>
          <w:sz w:val="22"/>
          <w:szCs w:val="22"/>
        </w:rPr>
        <w:t>aracterísticas de la comunicación simbólica</w:t>
      </w:r>
    </w:p>
    <w:p w:rsidR="000D56B1" w:rsidRPr="00797967" w:rsidRDefault="000D56B1" w:rsidP="000D56B1">
      <w:pPr>
        <w:jc w:val="both"/>
        <w:rPr>
          <w:bCs/>
          <w:iCs/>
          <w:sz w:val="22"/>
          <w:szCs w:val="22"/>
        </w:rPr>
      </w:pPr>
    </w:p>
    <w:p w:rsidR="000A4C1C" w:rsidRPr="00797967" w:rsidRDefault="000D56B1" w:rsidP="007A0E5C">
      <w:pPr>
        <w:numPr>
          <w:ilvl w:val="0"/>
          <w:numId w:val="8"/>
        </w:numPr>
        <w:jc w:val="both"/>
        <w:rPr>
          <w:b/>
          <w:bCs/>
          <w:iCs/>
          <w:sz w:val="22"/>
          <w:szCs w:val="22"/>
        </w:rPr>
      </w:pPr>
      <w:r w:rsidRPr="00797967">
        <w:rPr>
          <w:b/>
          <w:bCs/>
          <w:iCs/>
          <w:sz w:val="22"/>
          <w:szCs w:val="22"/>
        </w:rPr>
        <w:t>Asegurar la verdad humana de los signos litúrgicos.</w:t>
      </w:r>
      <w:r w:rsidR="00E64CC7" w:rsidRPr="00797967">
        <w:rPr>
          <w:b/>
          <w:bCs/>
          <w:iCs/>
          <w:sz w:val="22"/>
          <w:szCs w:val="22"/>
        </w:rPr>
        <w:t xml:space="preserve"> </w:t>
      </w:r>
      <w:r w:rsidR="00E64CC7" w:rsidRPr="00797967">
        <w:rPr>
          <w:bCs/>
          <w:iCs/>
          <w:sz w:val="22"/>
          <w:szCs w:val="22"/>
        </w:rPr>
        <w:t>Q</w:t>
      </w:r>
      <w:r w:rsidR="000A4C1C" w:rsidRPr="00797967">
        <w:rPr>
          <w:bCs/>
          <w:iCs/>
          <w:sz w:val="22"/>
          <w:szCs w:val="22"/>
        </w:rPr>
        <w:t>ue no pierdan la relación con las acciones análoga de la vida normal, es decir, que no necesiten explicaciones.</w:t>
      </w:r>
      <w:r w:rsidR="00E64CC7" w:rsidRPr="00797967">
        <w:rPr>
          <w:b/>
          <w:bCs/>
          <w:iCs/>
          <w:sz w:val="22"/>
          <w:szCs w:val="22"/>
        </w:rPr>
        <w:t xml:space="preserve"> </w:t>
      </w:r>
      <w:r w:rsidR="000A4C1C" w:rsidRPr="00797967">
        <w:rPr>
          <w:bCs/>
          <w:iCs/>
          <w:sz w:val="22"/>
          <w:szCs w:val="22"/>
        </w:rPr>
        <w:t>Cuidar la calidad de los objetos usados y del ambiente en que se celebra</w:t>
      </w:r>
      <w:r w:rsidR="00E64CC7" w:rsidRPr="00797967">
        <w:rPr>
          <w:bCs/>
          <w:iCs/>
          <w:sz w:val="22"/>
          <w:szCs w:val="22"/>
        </w:rPr>
        <w:t xml:space="preserve"> y</w:t>
      </w:r>
      <w:r w:rsidR="00E64CC7" w:rsidRPr="00797967">
        <w:rPr>
          <w:b/>
          <w:bCs/>
          <w:iCs/>
          <w:sz w:val="22"/>
          <w:szCs w:val="22"/>
        </w:rPr>
        <w:t xml:space="preserve"> </w:t>
      </w:r>
      <w:r w:rsidR="000A4C1C" w:rsidRPr="00797967">
        <w:rPr>
          <w:bCs/>
          <w:iCs/>
          <w:sz w:val="22"/>
          <w:szCs w:val="22"/>
        </w:rPr>
        <w:t>el comportamiento de los que realizan los diversos signos: espontaneidad, sencillez solemne, conciencia de mediar la realidad divina de la salvación.</w:t>
      </w:r>
    </w:p>
    <w:p w:rsidR="000A4C1C" w:rsidRPr="00797967" w:rsidRDefault="000D56B1" w:rsidP="007A0E5C">
      <w:pPr>
        <w:numPr>
          <w:ilvl w:val="0"/>
          <w:numId w:val="8"/>
        </w:numPr>
        <w:jc w:val="both"/>
        <w:rPr>
          <w:b/>
          <w:bCs/>
          <w:iCs/>
          <w:sz w:val="22"/>
          <w:szCs w:val="22"/>
        </w:rPr>
      </w:pPr>
      <w:r w:rsidRPr="00797967">
        <w:rPr>
          <w:b/>
          <w:bCs/>
          <w:iCs/>
          <w:sz w:val="22"/>
          <w:szCs w:val="22"/>
        </w:rPr>
        <w:t>Hacer perceptibles las “otras” realidades significadas.</w:t>
      </w:r>
      <w:r w:rsidR="00E64CC7" w:rsidRPr="00797967">
        <w:rPr>
          <w:b/>
          <w:bCs/>
          <w:iCs/>
          <w:sz w:val="22"/>
          <w:szCs w:val="22"/>
        </w:rPr>
        <w:t xml:space="preserve"> </w:t>
      </w:r>
      <w:r w:rsidR="00E64CC7" w:rsidRPr="00797967">
        <w:rPr>
          <w:bCs/>
          <w:iCs/>
          <w:sz w:val="22"/>
          <w:szCs w:val="22"/>
        </w:rPr>
        <w:t>O sea,</w:t>
      </w:r>
      <w:r w:rsidR="00E64CC7" w:rsidRPr="00797967">
        <w:rPr>
          <w:b/>
          <w:bCs/>
          <w:iCs/>
          <w:sz w:val="22"/>
          <w:szCs w:val="22"/>
        </w:rPr>
        <w:t xml:space="preserve"> </w:t>
      </w:r>
      <w:r w:rsidR="00E64CC7" w:rsidRPr="00797967">
        <w:rPr>
          <w:bCs/>
          <w:iCs/>
          <w:sz w:val="22"/>
          <w:szCs w:val="22"/>
        </w:rPr>
        <w:t>j</w:t>
      </w:r>
      <w:r w:rsidR="000A4C1C" w:rsidRPr="00797967">
        <w:rPr>
          <w:bCs/>
          <w:iCs/>
          <w:sz w:val="22"/>
          <w:szCs w:val="22"/>
        </w:rPr>
        <w:t xml:space="preserve">untar </w:t>
      </w:r>
      <w:r w:rsidR="00E64CC7" w:rsidRPr="00797967">
        <w:rPr>
          <w:bCs/>
          <w:iCs/>
          <w:sz w:val="22"/>
          <w:szCs w:val="22"/>
        </w:rPr>
        <w:t>realidades de orden diferente (</w:t>
      </w:r>
      <w:r w:rsidR="00553989" w:rsidRPr="00797967">
        <w:rPr>
          <w:bCs/>
          <w:iCs/>
          <w:sz w:val="22"/>
          <w:szCs w:val="22"/>
        </w:rPr>
        <w:t>sensible-</w:t>
      </w:r>
      <w:r w:rsidR="000A4C1C" w:rsidRPr="00797967">
        <w:rPr>
          <w:bCs/>
          <w:iCs/>
          <w:sz w:val="22"/>
          <w:szCs w:val="22"/>
        </w:rPr>
        <w:t>espiritual; terrestre-</w:t>
      </w:r>
      <w:r w:rsidR="00553989" w:rsidRPr="00797967">
        <w:rPr>
          <w:bCs/>
          <w:iCs/>
          <w:sz w:val="22"/>
          <w:szCs w:val="22"/>
        </w:rPr>
        <w:t xml:space="preserve">celeste; cósmico-humano-divino; </w:t>
      </w:r>
      <w:r w:rsidR="000A4C1C" w:rsidRPr="00797967">
        <w:rPr>
          <w:bCs/>
          <w:iCs/>
          <w:sz w:val="22"/>
          <w:szCs w:val="22"/>
        </w:rPr>
        <w:t>pasado-presente-futuro)</w:t>
      </w:r>
      <w:r w:rsidR="00EF2253" w:rsidRPr="00797967">
        <w:rPr>
          <w:bCs/>
          <w:iCs/>
          <w:sz w:val="22"/>
          <w:szCs w:val="22"/>
        </w:rPr>
        <w:t>.</w:t>
      </w:r>
      <w:r w:rsidR="00E64CC7" w:rsidRPr="00797967">
        <w:rPr>
          <w:b/>
          <w:bCs/>
          <w:iCs/>
          <w:sz w:val="22"/>
          <w:szCs w:val="22"/>
        </w:rPr>
        <w:t xml:space="preserve"> </w:t>
      </w:r>
      <w:r w:rsidR="00EF2253" w:rsidRPr="00797967">
        <w:rPr>
          <w:bCs/>
          <w:iCs/>
          <w:sz w:val="22"/>
          <w:szCs w:val="22"/>
        </w:rPr>
        <w:t>Y</w:t>
      </w:r>
      <w:r w:rsidR="000A4C1C" w:rsidRPr="00797967">
        <w:rPr>
          <w:bCs/>
          <w:iCs/>
          <w:sz w:val="22"/>
          <w:szCs w:val="22"/>
        </w:rPr>
        <w:t xml:space="preserve"> ofrecer una vía de acceso del orden constatable a aquel que puede ser intuido a través de una multiplicidad de relaciones.</w:t>
      </w:r>
    </w:p>
    <w:p w:rsidR="000A4C1C" w:rsidRPr="00797967" w:rsidRDefault="000A4C1C" w:rsidP="000A4C1C">
      <w:pPr>
        <w:jc w:val="both"/>
        <w:rPr>
          <w:bCs/>
          <w:iCs/>
          <w:sz w:val="22"/>
          <w:szCs w:val="22"/>
        </w:rPr>
      </w:pPr>
    </w:p>
    <w:p w:rsidR="000A4C1C" w:rsidRPr="00797967" w:rsidRDefault="00E64CC7" w:rsidP="00E64CC7">
      <w:pPr>
        <w:jc w:val="both"/>
        <w:rPr>
          <w:bCs/>
          <w:iCs/>
          <w:sz w:val="22"/>
          <w:szCs w:val="22"/>
        </w:rPr>
      </w:pPr>
      <w:r w:rsidRPr="00797967">
        <w:rPr>
          <w:bCs/>
          <w:iCs/>
          <w:sz w:val="22"/>
          <w:szCs w:val="22"/>
        </w:rPr>
        <w:t>La acción simbólica nos deja entrever un amplio horizonte que nos hace v</w:t>
      </w:r>
      <w:r w:rsidR="000A4C1C" w:rsidRPr="00797967">
        <w:rPr>
          <w:bCs/>
          <w:iCs/>
          <w:sz w:val="22"/>
          <w:szCs w:val="22"/>
        </w:rPr>
        <w:t>alorar el contexto en</w:t>
      </w:r>
      <w:r w:rsidR="00B737E7">
        <w:rPr>
          <w:bCs/>
          <w:iCs/>
          <w:sz w:val="22"/>
          <w:szCs w:val="22"/>
        </w:rPr>
        <w:t xml:space="preserve"> donde el</w:t>
      </w:r>
      <w:r w:rsidR="000A4C1C" w:rsidRPr="00797967">
        <w:rPr>
          <w:bCs/>
          <w:iCs/>
          <w:sz w:val="22"/>
          <w:szCs w:val="22"/>
        </w:rPr>
        <w:t xml:space="preserve"> símbolo se inserta </w:t>
      </w:r>
      <w:r w:rsidR="00AF1070" w:rsidRPr="00797967">
        <w:rPr>
          <w:bCs/>
          <w:iCs/>
          <w:sz w:val="22"/>
          <w:szCs w:val="22"/>
        </w:rPr>
        <w:t xml:space="preserve"> </w:t>
      </w:r>
      <w:r w:rsidR="00AF1070" w:rsidRPr="00797967">
        <w:rPr>
          <w:b/>
          <w:bCs/>
          <w:iCs/>
          <w:sz w:val="22"/>
          <w:szCs w:val="22"/>
        </w:rPr>
        <w:t>(evoca y provoca</w:t>
      </w:r>
      <w:r w:rsidR="000A4C1C" w:rsidRPr="00797967">
        <w:rPr>
          <w:b/>
          <w:bCs/>
          <w:iCs/>
          <w:sz w:val="22"/>
          <w:szCs w:val="22"/>
        </w:rPr>
        <w:t>)</w:t>
      </w:r>
      <w:r w:rsidRPr="00797967">
        <w:rPr>
          <w:bCs/>
          <w:iCs/>
          <w:sz w:val="22"/>
          <w:szCs w:val="22"/>
        </w:rPr>
        <w:t xml:space="preserve"> y</w:t>
      </w:r>
      <w:r w:rsidR="000A4C1C" w:rsidRPr="00797967">
        <w:rPr>
          <w:bCs/>
          <w:iCs/>
          <w:sz w:val="22"/>
          <w:szCs w:val="22"/>
        </w:rPr>
        <w:t xml:space="preserve"> la capacidad interpretativa del que lo experimenta </w:t>
      </w:r>
      <w:r w:rsidR="00AF1070" w:rsidRPr="00797967">
        <w:rPr>
          <w:bCs/>
          <w:iCs/>
          <w:sz w:val="22"/>
          <w:szCs w:val="22"/>
        </w:rPr>
        <w:t xml:space="preserve"> (</w:t>
      </w:r>
      <w:r w:rsidR="000A4C1C" w:rsidRPr="00797967">
        <w:rPr>
          <w:b/>
          <w:bCs/>
          <w:iCs/>
          <w:sz w:val="22"/>
          <w:szCs w:val="22"/>
        </w:rPr>
        <w:t>predispo</w:t>
      </w:r>
      <w:r w:rsidR="00AF1070" w:rsidRPr="00797967">
        <w:rPr>
          <w:b/>
          <w:bCs/>
          <w:iCs/>
          <w:sz w:val="22"/>
          <w:szCs w:val="22"/>
        </w:rPr>
        <w:t>ne a la adhesión y al encuentro</w:t>
      </w:r>
      <w:r w:rsidR="000A4C1C" w:rsidRPr="00797967">
        <w:rPr>
          <w:bCs/>
          <w:iCs/>
          <w:sz w:val="22"/>
          <w:szCs w:val="22"/>
        </w:rPr>
        <w:t>)</w:t>
      </w:r>
      <w:r w:rsidRPr="00797967">
        <w:rPr>
          <w:bCs/>
          <w:iCs/>
          <w:sz w:val="22"/>
          <w:szCs w:val="22"/>
        </w:rPr>
        <w:t>.</w:t>
      </w:r>
    </w:p>
    <w:p w:rsidR="000A4C1C" w:rsidRDefault="000A4C1C" w:rsidP="000A4C1C">
      <w:pPr>
        <w:jc w:val="both"/>
        <w:rPr>
          <w:bCs/>
          <w:iCs/>
          <w:sz w:val="22"/>
          <w:szCs w:val="22"/>
        </w:rPr>
      </w:pPr>
    </w:p>
    <w:p w:rsidR="00180327" w:rsidRPr="00797967" w:rsidRDefault="00180327" w:rsidP="000A4C1C">
      <w:pPr>
        <w:jc w:val="both"/>
        <w:rPr>
          <w:bCs/>
          <w:iCs/>
          <w:sz w:val="22"/>
          <w:szCs w:val="22"/>
        </w:rPr>
      </w:pPr>
    </w:p>
    <w:p w:rsidR="000A4C1C" w:rsidRPr="00797967" w:rsidRDefault="000A4C1C" w:rsidP="000A4C1C">
      <w:pPr>
        <w:jc w:val="both"/>
        <w:rPr>
          <w:bCs/>
          <w:iCs/>
          <w:sz w:val="22"/>
          <w:szCs w:val="22"/>
        </w:rPr>
      </w:pPr>
      <w:r w:rsidRPr="00797967">
        <w:rPr>
          <w:bCs/>
          <w:iCs/>
          <w:sz w:val="22"/>
          <w:szCs w:val="22"/>
        </w:rPr>
        <w:lastRenderedPageBreak/>
        <w:t>Aplicando estos principios a la celebración litúrgica hemos de mencionar dos leyes a explotar:</w:t>
      </w:r>
    </w:p>
    <w:p w:rsidR="00E37794" w:rsidRPr="00797967" w:rsidRDefault="00E37794" w:rsidP="000A4C1C">
      <w:pPr>
        <w:jc w:val="both"/>
        <w:rPr>
          <w:bCs/>
          <w:iCs/>
          <w:sz w:val="22"/>
          <w:szCs w:val="22"/>
        </w:rPr>
      </w:pPr>
    </w:p>
    <w:p w:rsidR="000A4C1C" w:rsidRPr="00797967" w:rsidRDefault="000A4C1C" w:rsidP="007A0E5C">
      <w:pPr>
        <w:numPr>
          <w:ilvl w:val="0"/>
          <w:numId w:val="9"/>
        </w:numPr>
        <w:jc w:val="both"/>
        <w:rPr>
          <w:bCs/>
          <w:iCs/>
          <w:sz w:val="22"/>
          <w:szCs w:val="22"/>
        </w:rPr>
      </w:pPr>
      <w:r w:rsidRPr="00797967">
        <w:rPr>
          <w:bCs/>
          <w:iCs/>
          <w:sz w:val="22"/>
          <w:szCs w:val="22"/>
        </w:rPr>
        <w:t>La ley litúrgica de la</w:t>
      </w:r>
      <w:r w:rsidR="00553989" w:rsidRPr="00797967">
        <w:rPr>
          <w:bCs/>
          <w:iCs/>
          <w:sz w:val="22"/>
          <w:szCs w:val="22"/>
        </w:rPr>
        <w:t xml:space="preserve"> relación palabra-sacramento (p</w:t>
      </w:r>
      <w:r w:rsidRPr="00797967">
        <w:rPr>
          <w:bCs/>
          <w:iCs/>
          <w:sz w:val="22"/>
          <w:szCs w:val="22"/>
        </w:rPr>
        <w:t>oder evocador y provocador).</w:t>
      </w:r>
      <w:r w:rsidR="00AF1070" w:rsidRPr="00797967">
        <w:rPr>
          <w:bCs/>
          <w:iCs/>
          <w:sz w:val="22"/>
          <w:szCs w:val="22"/>
        </w:rPr>
        <w:t xml:space="preserve"> </w:t>
      </w:r>
      <w:r w:rsidRPr="00797967">
        <w:rPr>
          <w:bCs/>
          <w:iCs/>
          <w:sz w:val="22"/>
          <w:szCs w:val="22"/>
        </w:rPr>
        <w:t>Toda acción sacramental siempre debe estar precedida por un texto bíblico que narra el acontecimiento salvífico que el sacramento actualiza.</w:t>
      </w:r>
    </w:p>
    <w:p w:rsidR="00EF2253" w:rsidRPr="00797967" w:rsidRDefault="000A4C1C" w:rsidP="007A0E5C">
      <w:pPr>
        <w:pStyle w:val="Prrafodelista"/>
        <w:numPr>
          <w:ilvl w:val="0"/>
          <w:numId w:val="9"/>
        </w:numPr>
        <w:jc w:val="both"/>
        <w:rPr>
          <w:bCs/>
          <w:iCs/>
          <w:sz w:val="22"/>
          <w:szCs w:val="22"/>
        </w:rPr>
      </w:pPr>
      <w:r w:rsidRPr="00797967">
        <w:rPr>
          <w:bCs/>
          <w:iCs/>
          <w:sz w:val="22"/>
          <w:szCs w:val="22"/>
        </w:rPr>
        <w:t>La relación oración – sacramento para llevar más a la conversión que a la mera instrucción, más a la adhesión y encuentro que a la simple presencia.</w:t>
      </w:r>
      <w:r w:rsidR="00AF1070" w:rsidRPr="00797967">
        <w:rPr>
          <w:bCs/>
          <w:iCs/>
          <w:sz w:val="22"/>
          <w:szCs w:val="22"/>
        </w:rPr>
        <w:t xml:space="preserve"> </w:t>
      </w:r>
      <w:r w:rsidRPr="00797967">
        <w:rPr>
          <w:bCs/>
          <w:iCs/>
          <w:sz w:val="22"/>
          <w:szCs w:val="22"/>
        </w:rPr>
        <w:t>Toda acción sacramental siempre está precedida por una invocación (</w:t>
      </w:r>
      <w:r w:rsidR="00EF2253" w:rsidRPr="00797967">
        <w:rPr>
          <w:bCs/>
          <w:iCs/>
          <w:sz w:val="22"/>
          <w:szCs w:val="22"/>
        </w:rPr>
        <w:t>epíclesis)</w:t>
      </w:r>
      <w:r w:rsidRPr="00797967">
        <w:rPr>
          <w:bCs/>
          <w:iCs/>
          <w:sz w:val="22"/>
          <w:szCs w:val="22"/>
        </w:rPr>
        <w:t xml:space="preserve"> con el fin de que el acontecimiento salvífico sea eficaz para las personas que ahora lo celebran.</w:t>
      </w:r>
    </w:p>
    <w:p w:rsidR="003A0E51" w:rsidRPr="00797967" w:rsidRDefault="003A0E51" w:rsidP="000D56B1">
      <w:pPr>
        <w:jc w:val="both"/>
        <w:rPr>
          <w:b/>
          <w:bCs/>
          <w:iCs/>
          <w:sz w:val="22"/>
          <w:szCs w:val="22"/>
          <w:lang w:val="es-MX"/>
        </w:rPr>
      </w:pPr>
    </w:p>
    <w:p w:rsidR="00D34C0F" w:rsidRDefault="003A0E51" w:rsidP="00D34C0F">
      <w:pPr>
        <w:jc w:val="center"/>
        <w:rPr>
          <w:b/>
          <w:bCs/>
          <w:iCs/>
          <w:sz w:val="22"/>
          <w:szCs w:val="22"/>
          <w:lang w:val="es-MX"/>
        </w:rPr>
      </w:pPr>
      <w:r w:rsidRPr="00797967">
        <w:rPr>
          <w:b/>
          <w:bCs/>
          <w:iCs/>
          <w:sz w:val="22"/>
          <w:szCs w:val="22"/>
          <w:lang w:val="es-MX"/>
        </w:rPr>
        <w:t>LA PASTORAL LITÚRGICA PARROQUIAL</w:t>
      </w:r>
    </w:p>
    <w:p w:rsidR="00134423" w:rsidRDefault="00134423" w:rsidP="00D34C0F">
      <w:pPr>
        <w:jc w:val="center"/>
        <w:rPr>
          <w:b/>
          <w:bCs/>
          <w:iCs/>
          <w:sz w:val="22"/>
          <w:szCs w:val="22"/>
          <w:lang w:val="es-MX"/>
        </w:rPr>
      </w:pPr>
    </w:p>
    <w:p w:rsidR="00134423" w:rsidRPr="00797967" w:rsidRDefault="00134423" w:rsidP="00134423">
      <w:pPr>
        <w:jc w:val="both"/>
        <w:rPr>
          <w:bCs/>
          <w:i/>
          <w:iCs/>
          <w:sz w:val="22"/>
          <w:szCs w:val="22"/>
          <w:lang w:val="es-ES_tradnl"/>
        </w:rPr>
      </w:pPr>
      <w:r w:rsidRPr="00EB4369">
        <w:rPr>
          <w:bCs/>
          <w:iCs/>
          <w:sz w:val="22"/>
          <w:szCs w:val="22"/>
          <w:highlight w:val="yellow"/>
          <w:lang w:val="es-ES_tradnl"/>
        </w:rPr>
        <w:t>Todos estos elementos que hemos visto son los cuales la Pastoral Litúrgica Parroquial debe tener en cuenta para lograr así el objetivo de la reforma y la formación de la liturg</w:t>
      </w:r>
      <w:r w:rsidR="00180327" w:rsidRPr="00EB4369">
        <w:rPr>
          <w:bCs/>
          <w:iCs/>
          <w:sz w:val="22"/>
          <w:szCs w:val="22"/>
          <w:highlight w:val="yellow"/>
          <w:lang w:val="es-ES_tradnl"/>
        </w:rPr>
        <w:t>ia según el Vaticano II.</w:t>
      </w:r>
      <w:r w:rsidR="00180327">
        <w:rPr>
          <w:bCs/>
          <w:iCs/>
          <w:sz w:val="22"/>
          <w:szCs w:val="22"/>
          <w:lang w:val="es-ES_tradnl"/>
        </w:rPr>
        <w:t xml:space="preserve"> Pero, </w:t>
      </w:r>
      <w:r w:rsidRPr="00797967">
        <w:rPr>
          <w:bCs/>
          <w:iCs/>
          <w:sz w:val="22"/>
          <w:szCs w:val="22"/>
          <w:lang w:val="es-ES_tradnl"/>
        </w:rPr>
        <w:t>¿en dónde encontraremos este tipo de bautizados para que sean los agentes/actores de la acción litúrgica celebrativa y puedan conducir a sus hermanos en la Asamblea y participar de la salvación? Ciertamente no los encontraremos ya en Tlaquepaque, como comúnmente se dice, porque en este caso los buscaríamos con los chinos para que nos los fabriquen, ya que ellos se han especializado en todo, pero la SC dice</w:t>
      </w:r>
      <w:r w:rsidRPr="00797967">
        <w:rPr>
          <w:bCs/>
          <w:i/>
          <w:iCs/>
          <w:sz w:val="22"/>
          <w:szCs w:val="22"/>
          <w:lang w:val="es-ES_tradnl"/>
        </w:rPr>
        <w:t>:  “</w:t>
      </w:r>
      <w:r w:rsidRPr="00797967">
        <w:rPr>
          <w:i/>
          <w:sz w:val="22"/>
          <w:szCs w:val="22"/>
        </w:rPr>
        <w:t>Los pastores de almas fomenten con diligencia y paciencia la educación litúrgica y la participación activa de los fieles, interna y externa, conforme a su edad, condición, género de vida y grado de cultura religiosa, cumpliendo así una de las funciones principales del fiel dispensador de los misterios de Dios y, en este punto, guíen a su rebaño no sólo de palabra, sino también con el ejemplo”</w:t>
      </w:r>
      <w:r w:rsidRPr="00797967">
        <w:rPr>
          <w:rStyle w:val="Refdenotaalpie"/>
          <w:i/>
          <w:sz w:val="22"/>
          <w:szCs w:val="22"/>
        </w:rPr>
        <w:footnoteReference w:id="31"/>
      </w:r>
      <w:r w:rsidRPr="00797967">
        <w:rPr>
          <w:i/>
          <w:sz w:val="22"/>
          <w:szCs w:val="22"/>
        </w:rPr>
        <w:t>.</w:t>
      </w:r>
    </w:p>
    <w:p w:rsidR="00D34C0F" w:rsidRPr="00797967" w:rsidRDefault="00D34C0F" w:rsidP="00D34C0F">
      <w:pPr>
        <w:jc w:val="both"/>
        <w:rPr>
          <w:b/>
          <w:bCs/>
          <w:iCs/>
          <w:sz w:val="22"/>
          <w:szCs w:val="22"/>
        </w:rPr>
      </w:pPr>
    </w:p>
    <w:p w:rsidR="00F60247" w:rsidRPr="00797967" w:rsidRDefault="00F60247" w:rsidP="00F60247">
      <w:pPr>
        <w:jc w:val="both"/>
        <w:rPr>
          <w:rFonts w:eastAsia="Times New Roman"/>
          <w:b/>
          <w:color w:val="221E1F"/>
          <w:sz w:val="22"/>
          <w:szCs w:val="22"/>
          <w:lang w:val="es-MX"/>
        </w:rPr>
      </w:pPr>
      <w:r w:rsidRPr="00797967">
        <w:rPr>
          <w:b/>
          <w:bCs/>
          <w:iCs/>
          <w:sz w:val="22"/>
          <w:szCs w:val="22"/>
        </w:rPr>
        <w:t>Aparecida nos dice que las Parroquias son: “</w:t>
      </w:r>
      <w:r w:rsidRPr="00797967">
        <w:rPr>
          <w:rFonts w:eastAsia="Times New Roman"/>
          <w:i/>
          <w:color w:val="221E1F"/>
          <w:sz w:val="22"/>
          <w:szCs w:val="22"/>
          <w:lang w:val="es-MX"/>
        </w:rPr>
        <w:t>células vivas de la Iglesia y el lugar privilegiado en el que la mayoría de los fieles tienen una experiencia concreta de Cristo y la comunión eclesial. Están llamadas a ser casas y escuelas de comunión…  que sean de verdad espacios de la iniciación cristiana, de la educación y celebración de la fe, abiertas a la diversidad de carismas, servicios y ministerios, organizadas de modo comunitario y responsable, integradoras de movimientos de apostolado ya existentes, atentas a la diversidad cultural de sus habitantes, abiertas a los proyectos pastorales y supraparroquiales y a las realidades circundantes</w:t>
      </w:r>
      <w:r w:rsidRPr="00797967">
        <w:rPr>
          <w:rStyle w:val="Refdenotaalpie"/>
          <w:rFonts w:eastAsia="Times New Roman"/>
          <w:i/>
          <w:color w:val="221E1F"/>
          <w:sz w:val="22"/>
          <w:szCs w:val="22"/>
          <w:lang w:val="es-MX"/>
        </w:rPr>
        <w:footnoteReference w:id="32"/>
      </w:r>
      <w:r w:rsidRPr="00797967">
        <w:rPr>
          <w:rFonts w:eastAsia="Times New Roman"/>
          <w:color w:val="221E1F"/>
          <w:sz w:val="22"/>
          <w:szCs w:val="22"/>
          <w:lang w:val="es-MX"/>
        </w:rPr>
        <w:t>.</w:t>
      </w:r>
    </w:p>
    <w:p w:rsidR="00F60247" w:rsidRPr="00797967" w:rsidRDefault="00F60247" w:rsidP="00FB13D1">
      <w:pPr>
        <w:spacing w:before="100" w:beforeAutospacing="1" w:after="100" w:afterAutospacing="1"/>
        <w:jc w:val="both"/>
        <w:rPr>
          <w:rFonts w:eastAsia="Times New Roman"/>
          <w:color w:val="221E1F"/>
          <w:sz w:val="22"/>
          <w:szCs w:val="22"/>
          <w:lang w:val="es-MX"/>
        </w:rPr>
      </w:pPr>
      <w:r w:rsidRPr="00797967">
        <w:rPr>
          <w:rFonts w:eastAsia="Times New Roman"/>
          <w:color w:val="221E1F"/>
          <w:sz w:val="22"/>
          <w:szCs w:val="22"/>
          <w:lang w:val="es-MX"/>
        </w:rPr>
        <w:t>Es desde la Parroquia adonde se reformula la</w:t>
      </w:r>
      <w:r w:rsidR="00180327">
        <w:rPr>
          <w:rFonts w:eastAsia="Times New Roman"/>
          <w:color w:val="221E1F"/>
          <w:sz w:val="22"/>
          <w:szCs w:val="22"/>
          <w:lang w:val="es-MX"/>
        </w:rPr>
        <w:t>s</w:t>
      </w:r>
      <w:r w:rsidRPr="00797967">
        <w:rPr>
          <w:rFonts w:eastAsia="Times New Roman"/>
          <w:color w:val="221E1F"/>
          <w:sz w:val="22"/>
          <w:szCs w:val="22"/>
          <w:lang w:val="es-MX"/>
        </w:rPr>
        <w:t xml:space="preserve"> estructuras de la misma, se hace el anuncio explícito y concreto de Jesucristo y desde donde se puede ser </w:t>
      </w:r>
      <w:r w:rsidRPr="00797967">
        <w:rPr>
          <w:rFonts w:eastAsia="Times New Roman"/>
          <w:i/>
          <w:color w:val="221E1F"/>
          <w:sz w:val="22"/>
          <w:szCs w:val="22"/>
          <w:lang w:val="es-MX"/>
        </w:rPr>
        <w:t>discípulo y misionero</w:t>
      </w:r>
      <w:r w:rsidRPr="00797967">
        <w:rPr>
          <w:rFonts w:eastAsia="Times New Roman"/>
          <w:color w:val="221E1F"/>
          <w:sz w:val="22"/>
          <w:szCs w:val="22"/>
          <w:lang w:val="es-MX"/>
        </w:rPr>
        <w:t>. Es en esta misma desde donde se recibe y se acoge la Palabra, se celebra y se expresa en la adoración del cuerpo de Cristo. La dinámica de renovación exige dejarse iluminar por la Palabra viva y eficaz</w:t>
      </w:r>
      <w:r w:rsidRPr="00797967">
        <w:rPr>
          <w:rStyle w:val="Refdenotaalpie"/>
          <w:rFonts w:eastAsia="Times New Roman"/>
          <w:color w:val="221E1F"/>
          <w:sz w:val="22"/>
          <w:szCs w:val="22"/>
          <w:lang w:val="es-MX"/>
        </w:rPr>
        <w:footnoteReference w:id="33"/>
      </w:r>
      <w:r w:rsidRPr="00797967">
        <w:rPr>
          <w:rFonts w:eastAsia="Times New Roman"/>
          <w:color w:val="221E1F"/>
          <w:sz w:val="22"/>
          <w:szCs w:val="22"/>
          <w:lang w:val="es-MX"/>
        </w:rPr>
        <w:t xml:space="preserve">. </w:t>
      </w:r>
      <w:r w:rsidR="00FB13D1" w:rsidRPr="00797967">
        <w:rPr>
          <w:rFonts w:eastAsia="Times New Roman"/>
          <w:color w:val="221E1F"/>
          <w:sz w:val="22"/>
          <w:szCs w:val="22"/>
          <w:lang w:val="es-MX"/>
        </w:rPr>
        <w:t>La comunidad cristiana se reúne para partir el Pan de la Palabra y de la Eucaristía, perseverar en la catequesis, en la vida sacramental y la práctica de la caridad, que nos hacen referencia a la Pastoral única de de la Iglesia en sus diferentes dimensiones y expresiones. “</w:t>
      </w:r>
      <w:r w:rsidRPr="00797967">
        <w:rPr>
          <w:rFonts w:eastAsia="Times New Roman"/>
          <w:i/>
          <w:color w:val="221E1F"/>
          <w:sz w:val="22"/>
          <w:szCs w:val="22"/>
          <w:lang w:val="es-MX"/>
        </w:rPr>
        <w:t>La Eucaristía, en la cual se fortalece la comunidad de los discípulos, es para la Parroquia una escuela de vida cristiana. En ella, juntamente con la adoración eucarística y con la práctica del sacramento de la reconciliación para acercarse dignamente a comulgar, se preparan sus miembros en orden a dar frutos permanentes de caridad, reconciliación y justicia para la vida del mundo</w:t>
      </w:r>
      <w:r w:rsidR="00FB13D1" w:rsidRPr="00797967">
        <w:rPr>
          <w:rFonts w:eastAsia="Times New Roman"/>
          <w:color w:val="221E1F"/>
          <w:sz w:val="22"/>
          <w:szCs w:val="22"/>
          <w:lang w:val="es-MX"/>
        </w:rPr>
        <w:t>”</w:t>
      </w:r>
      <w:r w:rsidR="00FB13D1" w:rsidRPr="00797967">
        <w:rPr>
          <w:rStyle w:val="Refdenotaalpie"/>
          <w:rFonts w:eastAsia="Times New Roman"/>
          <w:color w:val="221E1F"/>
          <w:sz w:val="22"/>
          <w:szCs w:val="22"/>
          <w:lang w:val="es-MX"/>
        </w:rPr>
        <w:footnoteReference w:id="34"/>
      </w:r>
      <w:r w:rsidRPr="00797967">
        <w:rPr>
          <w:rFonts w:eastAsia="Times New Roman"/>
          <w:color w:val="221E1F"/>
          <w:sz w:val="22"/>
          <w:szCs w:val="22"/>
          <w:lang w:val="es-MX"/>
        </w:rPr>
        <w:t xml:space="preserve">. </w:t>
      </w:r>
    </w:p>
    <w:p w:rsidR="00FB13D1" w:rsidRPr="00797967" w:rsidRDefault="00FB13D1" w:rsidP="00FB13D1">
      <w:pPr>
        <w:spacing w:before="100" w:beforeAutospacing="1" w:after="100" w:afterAutospacing="1"/>
        <w:jc w:val="both"/>
        <w:rPr>
          <w:rFonts w:eastAsia="Times New Roman"/>
          <w:color w:val="221E1F"/>
          <w:sz w:val="22"/>
          <w:szCs w:val="22"/>
          <w:lang w:val="es-MX"/>
        </w:rPr>
      </w:pPr>
      <w:r w:rsidRPr="00797967">
        <w:rPr>
          <w:rFonts w:eastAsia="Times New Roman"/>
          <w:color w:val="221E1F"/>
          <w:sz w:val="22"/>
          <w:szCs w:val="22"/>
          <w:lang w:val="es-MX"/>
        </w:rPr>
        <w:t>Las parroquias celebran a aquella que es fuente y culmen de la vida cristiana y las hace eucarísticas que viven sacramentalmente el encuentro con Cristo</w:t>
      </w:r>
      <w:r w:rsidR="00987A42" w:rsidRPr="00797967">
        <w:rPr>
          <w:rStyle w:val="Refdenotaalpie"/>
          <w:rFonts w:eastAsia="Times New Roman"/>
          <w:color w:val="221E1F"/>
          <w:sz w:val="22"/>
          <w:szCs w:val="22"/>
          <w:lang w:val="es-MX"/>
        </w:rPr>
        <w:footnoteReference w:id="35"/>
      </w:r>
      <w:r w:rsidRPr="00797967">
        <w:rPr>
          <w:rFonts w:eastAsia="Times New Roman"/>
          <w:color w:val="221E1F"/>
          <w:sz w:val="22"/>
          <w:szCs w:val="22"/>
          <w:lang w:val="es-MX"/>
        </w:rPr>
        <w:t>, en éstas mismas se celebra toda la vida sacramental de la Iglesia</w:t>
      </w:r>
      <w:r w:rsidRPr="00797967">
        <w:rPr>
          <w:rStyle w:val="Refdenotaalpie"/>
          <w:rFonts w:eastAsia="Times New Roman"/>
          <w:color w:val="221E1F"/>
          <w:sz w:val="22"/>
          <w:szCs w:val="22"/>
          <w:lang w:val="es-MX"/>
        </w:rPr>
        <w:footnoteReference w:id="36"/>
      </w:r>
      <w:r w:rsidRPr="00797967">
        <w:rPr>
          <w:rFonts w:eastAsia="Times New Roman"/>
          <w:color w:val="221E1F"/>
          <w:sz w:val="22"/>
          <w:szCs w:val="22"/>
          <w:lang w:val="es-MX"/>
        </w:rPr>
        <w:t xml:space="preserve">. </w:t>
      </w:r>
    </w:p>
    <w:p w:rsidR="00CF3607" w:rsidRPr="00A963D7" w:rsidRDefault="00FB13D1" w:rsidP="00D34C0F">
      <w:pPr>
        <w:jc w:val="both"/>
        <w:rPr>
          <w:bCs/>
          <w:iCs/>
          <w:sz w:val="22"/>
          <w:szCs w:val="22"/>
        </w:rPr>
      </w:pPr>
      <w:r w:rsidRPr="00797967">
        <w:rPr>
          <w:bCs/>
          <w:iCs/>
          <w:sz w:val="22"/>
          <w:szCs w:val="22"/>
        </w:rPr>
        <w:lastRenderedPageBreak/>
        <w:t>Para vivir este lugar de encuentro con Jesucristo a través de la vida sacramental de la Iglesia y especialmente a través de la Eucaristía, el Pueblo cristiano tiene que saber captar los signos, los contenidos de los gestos rituales, el sentido teológico de la celebración y la intención que tiene la Iglesia al preferir tal o cual gesto o acción litúrgica.</w:t>
      </w:r>
      <w:r w:rsidR="00CF3607" w:rsidRPr="00797967">
        <w:rPr>
          <w:bCs/>
          <w:iCs/>
          <w:sz w:val="22"/>
          <w:szCs w:val="22"/>
        </w:rPr>
        <w:t xml:space="preserve"> Y es aquí donde en este rubro, de la formación y educación litúrgica</w:t>
      </w:r>
      <w:r w:rsidR="00553989" w:rsidRPr="00797967">
        <w:rPr>
          <w:bCs/>
          <w:iCs/>
          <w:sz w:val="22"/>
          <w:szCs w:val="22"/>
        </w:rPr>
        <w:t>,</w:t>
      </w:r>
      <w:r w:rsidR="00CF3607" w:rsidRPr="00797967">
        <w:rPr>
          <w:bCs/>
          <w:iCs/>
          <w:sz w:val="22"/>
          <w:szCs w:val="22"/>
        </w:rPr>
        <w:t xml:space="preserve"> que inicia la misión de la Pastoral litúrgica Parroquial.</w:t>
      </w:r>
      <w:r w:rsidR="00A963D7">
        <w:rPr>
          <w:bCs/>
          <w:iCs/>
          <w:sz w:val="22"/>
          <w:szCs w:val="22"/>
        </w:rPr>
        <w:t xml:space="preserve"> </w:t>
      </w:r>
      <w:r w:rsidR="00CF3607" w:rsidRPr="00797967">
        <w:rPr>
          <w:i/>
          <w:sz w:val="22"/>
          <w:szCs w:val="22"/>
        </w:rPr>
        <w:t>“Al reformar y fomentar la sagrada Liturgia hay que tener muy en cuenta esta plena y activa participación de todo el pueblo, porque es la fuente primaria y necesaria de donde han de beber los fieles el espíritu verdaderamente cristiano, y por lo mismo, los pastores de almas deben aspirar a ella con diligencia en toda su actuación pastoral, por medio de una educación adecuada. Y como no se puede esperar que esto ocurra, si antes los mismos pastores de almas no se impregnan totalmente del espíritu y de la fuerza de la Liturgia y llegan a ser maestros de la misma, es indispensable que se provea antes que nada a la educación litúrgica del clero”</w:t>
      </w:r>
      <w:r w:rsidR="00CF3607" w:rsidRPr="00797967">
        <w:rPr>
          <w:rStyle w:val="Refdenotaalpie"/>
          <w:i/>
          <w:sz w:val="22"/>
          <w:szCs w:val="22"/>
        </w:rPr>
        <w:footnoteReference w:id="37"/>
      </w:r>
      <w:r w:rsidR="00CF3607" w:rsidRPr="00797967">
        <w:rPr>
          <w:i/>
          <w:sz w:val="22"/>
          <w:szCs w:val="22"/>
        </w:rPr>
        <w:t>.</w:t>
      </w:r>
    </w:p>
    <w:p w:rsidR="00CF3607" w:rsidRPr="00797967" w:rsidRDefault="00CF3607" w:rsidP="00D34C0F">
      <w:pPr>
        <w:jc w:val="both"/>
        <w:rPr>
          <w:bCs/>
          <w:iCs/>
          <w:sz w:val="22"/>
          <w:szCs w:val="22"/>
        </w:rPr>
      </w:pPr>
    </w:p>
    <w:p w:rsidR="00CF3607" w:rsidRPr="00797967" w:rsidRDefault="00CF3607" w:rsidP="00D34C0F">
      <w:pPr>
        <w:jc w:val="both"/>
        <w:rPr>
          <w:sz w:val="22"/>
          <w:szCs w:val="22"/>
          <w:lang w:val="es-ES_tradnl"/>
        </w:rPr>
      </w:pPr>
      <w:r w:rsidRPr="00180327">
        <w:rPr>
          <w:b/>
          <w:bCs/>
          <w:iCs/>
          <w:sz w:val="22"/>
          <w:szCs w:val="22"/>
        </w:rPr>
        <w:t xml:space="preserve">La </w:t>
      </w:r>
      <w:r w:rsidR="00230F71" w:rsidRPr="00180327">
        <w:rPr>
          <w:b/>
          <w:bCs/>
          <w:iCs/>
          <w:sz w:val="22"/>
          <w:szCs w:val="22"/>
        </w:rPr>
        <w:t>Pastoral Litúrgica Parroquial</w:t>
      </w:r>
      <w:r w:rsidR="00230F71" w:rsidRPr="00797967">
        <w:rPr>
          <w:bCs/>
          <w:iCs/>
          <w:sz w:val="22"/>
          <w:szCs w:val="22"/>
        </w:rPr>
        <w:t xml:space="preserve">: </w:t>
      </w:r>
      <w:r w:rsidR="00D34C0F" w:rsidRPr="00797967">
        <w:rPr>
          <w:sz w:val="22"/>
          <w:szCs w:val="22"/>
          <w:lang w:val="es-ES_tradnl"/>
        </w:rPr>
        <w:t>Es el grupo de personas bautizadas, orgánica y jerárquicamente organizadas, que animan el culto integral, es decir, el culto existencial y el culto simbólico de una comunidad.</w:t>
      </w:r>
      <w:r w:rsidRPr="00797967">
        <w:rPr>
          <w:sz w:val="22"/>
          <w:szCs w:val="22"/>
          <w:lang w:val="es-ES_tradnl"/>
        </w:rPr>
        <w:t xml:space="preserve"> La acción pastoral no se reduce a lo sólo ejecutivo de las acciones porque caeríamos en un ritualismo donde sólo se realizan ritos, gestos y oraciones vacías. Se trata de conocer y poner en acto el espíritu propio de la acción litúrgica, de comprender y hacer comprender los </w:t>
      </w:r>
      <w:r w:rsidR="00553989" w:rsidRPr="00797967">
        <w:rPr>
          <w:sz w:val="22"/>
          <w:szCs w:val="22"/>
          <w:lang w:val="es-ES_tradnl"/>
        </w:rPr>
        <w:t>contenidos</w:t>
      </w:r>
      <w:r w:rsidRPr="00797967">
        <w:rPr>
          <w:sz w:val="22"/>
          <w:szCs w:val="22"/>
          <w:lang w:val="es-ES_tradnl"/>
        </w:rPr>
        <w:t xml:space="preserve"> de la celebración y la espiritualidad que esta entraña. </w:t>
      </w:r>
    </w:p>
    <w:p w:rsidR="00CF3607" w:rsidRPr="00797967" w:rsidRDefault="00CF3607" w:rsidP="00D34C0F">
      <w:pPr>
        <w:jc w:val="both"/>
        <w:rPr>
          <w:sz w:val="22"/>
          <w:szCs w:val="22"/>
          <w:lang w:val="es-ES_tradnl"/>
        </w:rPr>
      </w:pPr>
    </w:p>
    <w:p w:rsidR="004E04A1" w:rsidRPr="00797967" w:rsidRDefault="004E04A1" w:rsidP="004E04A1">
      <w:pPr>
        <w:jc w:val="both"/>
        <w:rPr>
          <w:bCs/>
          <w:iCs/>
          <w:sz w:val="22"/>
          <w:szCs w:val="22"/>
          <w:lang w:val="es-ES_tradnl"/>
        </w:rPr>
      </w:pPr>
      <w:r w:rsidRPr="00797967">
        <w:rPr>
          <w:b/>
          <w:bCs/>
          <w:iCs/>
          <w:sz w:val="22"/>
          <w:szCs w:val="22"/>
          <w:lang w:val="es-ES_tradnl"/>
        </w:rPr>
        <w:t xml:space="preserve">Elementos de la Pastoral Litúrgica Parroquial: </w:t>
      </w:r>
      <w:r w:rsidR="00553989" w:rsidRPr="00797967">
        <w:rPr>
          <w:bCs/>
          <w:iCs/>
          <w:sz w:val="22"/>
          <w:szCs w:val="22"/>
          <w:lang w:val="es-ES_tradnl"/>
        </w:rPr>
        <w:t>S</w:t>
      </w:r>
      <w:r w:rsidRPr="00797967">
        <w:rPr>
          <w:bCs/>
          <w:iCs/>
          <w:sz w:val="22"/>
          <w:szCs w:val="22"/>
          <w:lang w:val="es-ES_tradnl"/>
        </w:rPr>
        <w:t xml:space="preserve">e dividen en dos: tiempos y contenidos. </w:t>
      </w:r>
    </w:p>
    <w:p w:rsidR="004E04A1" w:rsidRPr="00797967" w:rsidRDefault="004E04A1" w:rsidP="004E04A1">
      <w:pPr>
        <w:jc w:val="both"/>
        <w:rPr>
          <w:bCs/>
          <w:iCs/>
          <w:sz w:val="22"/>
          <w:szCs w:val="22"/>
          <w:lang w:val="es-ES_tradnl"/>
        </w:rPr>
      </w:pPr>
    </w:p>
    <w:p w:rsidR="00D34C0F" w:rsidRPr="00797967" w:rsidRDefault="00526A5C" w:rsidP="00D34C0F">
      <w:pPr>
        <w:jc w:val="both"/>
        <w:rPr>
          <w:bCs/>
          <w:iCs/>
          <w:sz w:val="22"/>
          <w:szCs w:val="22"/>
        </w:rPr>
      </w:pPr>
      <w:r w:rsidRPr="00797967">
        <w:rPr>
          <w:bCs/>
          <w:iCs/>
          <w:sz w:val="22"/>
          <w:szCs w:val="22"/>
        </w:rPr>
        <w:t xml:space="preserve">Antes    </w:t>
      </w:r>
      <w:r w:rsidRPr="00797967">
        <w:rPr>
          <w:bCs/>
          <w:iCs/>
          <w:sz w:val="22"/>
          <w:szCs w:val="22"/>
        </w:rPr>
        <w:tab/>
        <w:t xml:space="preserve">   </w:t>
      </w:r>
      <w:r w:rsidR="00180327">
        <w:rPr>
          <w:bCs/>
          <w:iCs/>
          <w:sz w:val="22"/>
          <w:szCs w:val="22"/>
        </w:rPr>
        <w:t xml:space="preserve">  Función eclesial</w:t>
      </w:r>
      <w:r w:rsidR="00180327">
        <w:rPr>
          <w:bCs/>
          <w:iCs/>
          <w:sz w:val="22"/>
          <w:szCs w:val="22"/>
        </w:rPr>
        <w:tab/>
        <w:t xml:space="preserve"> </w:t>
      </w:r>
      <w:r w:rsidR="00180327">
        <w:rPr>
          <w:bCs/>
          <w:iCs/>
          <w:sz w:val="22"/>
          <w:szCs w:val="22"/>
        </w:rPr>
        <w:tab/>
        <w:t xml:space="preserve"> </w:t>
      </w:r>
      <w:r w:rsidR="00553989" w:rsidRPr="00797967">
        <w:rPr>
          <w:bCs/>
          <w:iCs/>
          <w:sz w:val="22"/>
          <w:szCs w:val="22"/>
        </w:rPr>
        <w:t>Asegurar</w:t>
      </w:r>
      <w:r w:rsidRPr="00797967">
        <w:rPr>
          <w:bCs/>
          <w:iCs/>
          <w:sz w:val="22"/>
          <w:szCs w:val="22"/>
        </w:rPr>
        <w:t xml:space="preserve"> la posibilidad de la celebración. </w:t>
      </w:r>
    </w:p>
    <w:p w:rsidR="00D34C0F" w:rsidRPr="00797967" w:rsidRDefault="00526A5C" w:rsidP="00D34C0F">
      <w:pPr>
        <w:jc w:val="both"/>
        <w:rPr>
          <w:bCs/>
          <w:iCs/>
          <w:sz w:val="22"/>
          <w:szCs w:val="22"/>
        </w:rPr>
      </w:pPr>
      <w:r w:rsidRPr="00797967">
        <w:rPr>
          <w:bCs/>
          <w:iCs/>
          <w:sz w:val="22"/>
          <w:szCs w:val="22"/>
        </w:rPr>
        <w:t xml:space="preserve">Durante   </w:t>
      </w:r>
      <w:r w:rsidRPr="00797967">
        <w:rPr>
          <w:bCs/>
          <w:iCs/>
          <w:sz w:val="22"/>
          <w:szCs w:val="22"/>
        </w:rPr>
        <w:tab/>
        <w:t xml:space="preserve">     Función  simbólica  </w:t>
      </w:r>
      <w:r w:rsidRPr="00797967">
        <w:rPr>
          <w:bCs/>
          <w:iCs/>
          <w:sz w:val="22"/>
          <w:szCs w:val="22"/>
        </w:rPr>
        <w:tab/>
      </w:r>
      <w:r w:rsidRPr="00797967">
        <w:rPr>
          <w:bCs/>
          <w:iCs/>
          <w:sz w:val="22"/>
          <w:szCs w:val="22"/>
        </w:rPr>
        <w:tab/>
        <w:t xml:space="preserve"> Celebrar bien, poniendo en ejercicio la fe. </w:t>
      </w:r>
    </w:p>
    <w:p w:rsidR="00D34C0F" w:rsidRPr="00797967" w:rsidRDefault="0066696A" w:rsidP="00D34C0F">
      <w:pPr>
        <w:jc w:val="both"/>
        <w:rPr>
          <w:bCs/>
          <w:iCs/>
          <w:sz w:val="22"/>
          <w:szCs w:val="22"/>
        </w:rPr>
      </w:pPr>
      <w:r w:rsidRPr="00797967">
        <w:rPr>
          <w:bCs/>
          <w:iCs/>
          <w:sz w:val="22"/>
          <w:szCs w:val="22"/>
        </w:rPr>
        <w:t>Después</w:t>
      </w:r>
      <w:r w:rsidR="00526A5C" w:rsidRPr="00797967">
        <w:rPr>
          <w:bCs/>
          <w:iCs/>
          <w:sz w:val="22"/>
          <w:szCs w:val="22"/>
        </w:rPr>
        <w:t xml:space="preserve"> </w:t>
      </w:r>
      <w:r w:rsidR="00526A5C" w:rsidRPr="00797967">
        <w:rPr>
          <w:bCs/>
          <w:iCs/>
          <w:sz w:val="22"/>
          <w:szCs w:val="22"/>
        </w:rPr>
        <w:tab/>
        <w:t xml:space="preserve">     Función testimonial </w:t>
      </w:r>
      <w:r w:rsidR="00526A5C" w:rsidRPr="00797967">
        <w:rPr>
          <w:bCs/>
          <w:iCs/>
          <w:sz w:val="22"/>
          <w:szCs w:val="22"/>
        </w:rPr>
        <w:tab/>
        <w:t xml:space="preserve"> </w:t>
      </w:r>
      <w:r w:rsidR="00526A5C" w:rsidRPr="00797967">
        <w:rPr>
          <w:bCs/>
          <w:iCs/>
          <w:sz w:val="22"/>
          <w:szCs w:val="22"/>
        </w:rPr>
        <w:tab/>
        <w:t xml:space="preserve"> Proyectar la celebración en la vida cristiana.</w:t>
      </w:r>
    </w:p>
    <w:p w:rsidR="00D34C0F" w:rsidRPr="00797967" w:rsidRDefault="00D34C0F" w:rsidP="00D34C0F">
      <w:pPr>
        <w:jc w:val="both"/>
        <w:rPr>
          <w:b/>
          <w:bCs/>
          <w:iCs/>
          <w:sz w:val="22"/>
          <w:szCs w:val="22"/>
        </w:rPr>
      </w:pPr>
    </w:p>
    <w:p w:rsidR="00526A5C" w:rsidRPr="00797967" w:rsidRDefault="00D34C0F" w:rsidP="00526A5C">
      <w:pPr>
        <w:jc w:val="center"/>
        <w:rPr>
          <w:b/>
          <w:bCs/>
          <w:iCs/>
          <w:sz w:val="22"/>
          <w:szCs w:val="22"/>
          <w:lang w:val="es-ES_tradnl"/>
        </w:rPr>
      </w:pPr>
      <w:r w:rsidRPr="00797967">
        <w:rPr>
          <w:b/>
          <w:bCs/>
          <w:iCs/>
          <w:sz w:val="22"/>
          <w:szCs w:val="22"/>
          <w:lang w:val="es-ES_tradnl"/>
        </w:rPr>
        <w:t>ANTES DE LA CELEBRACION: FUNCION ECLESIAL</w:t>
      </w:r>
    </w:p>
    <w:p w:rsidR="00D34C0F" w:rsidRPr="00797967" w:rsidRDefault="00D34C0F" w:rsidP="00526A5C">
      <w:pPr>
        <w:jc w:val="center"/>
        <w:rPr>
          <w:b/>
          <w:bCs/>
          <w:iCs/>
          <w:sz w:val="22"/>
          <w:szCs w:val="22"/>
        </w:rPr>
      </w:pPr>
      <w:r w:rsidRPr="00797967">
        <w:rPr>
          <w:b/>
          <w:bCs/>
          <w:iCs/>
          <w:sz w:val="22"/>
          <w:szCs w:val="22"/>
          <w:lang w:val="es-ES_tradnl"/>
        </w:rPr>
        <w:t>Asegurar la posibilidad de la celebración.</w:t>
      </w:r>
    </w:p>
    <w:p w:rsidR="00D34C0F" w:rsidRPr="00797967" w:rsidRDefault="00D34C0F" w:rsidP="00D34C0F">
      <w:pPr>
        <w:jc w:val="both"/>
        <w:rPr>
          <w:b/>
          <w:bCs/>
          <w:i/>
          <w:iCs/>
          <w:sz w:val="22"/>
          <w:szCs w:val="22"/>
        </w:rPr>
      </w:pPr>
    </w:p>
    <w:p w:rsidR="00D34C0F" w:rsidRPr="00797967" w:rsidRDefault="0066696A" w:rsidP="00D34C0F">
      <w:pPr>
        <w:jc w:val="both"/>
        <w:rPr>
          <w:b/>
          <w:bCs/>
          <w:iCs/>
          <w:sz w:val="22"/>
          <w:szCs w:val="22"/>
        </w:rPr>
      </w:pPr>
      <w:r w:rsidRPr="00797967">
        <w:rPr>
          <w:b/>
          <w:bCs/>
          <w:iCs/>
          <w:sz w:val="22"/>
          <w:szCs w:val="22"/>
        </w:rPr>
        <w:t xml:space="preserve">Tareas  </w:t>
      </w:r>
    </w:p>
    <w:p w:rsidR="00D34C0F" w:rsidRPr="00797967" w:rsidRDefault="00D34C0F" w:rsidP="00D34C0F">
      <w:pPr>
        <w:jc w:val="both"/>
        <w:rPr>
          <w:bCs/>
          <w:iCs/>
          <w:sz w:val="22"/>
          <w:szCs w:val="22"/>
        </w:rPr>
      </w:pPr>
      <w:r w:rsidRPr="00797967">
        <w:rPr>
          <w:bCs/>
          <w:iCs/>
          <w:sz w:val="22"/>
          <w:szCs w:val="22"/>
          <w:lang w:val="es-ES_tradnl"/>
        </w:rPr>
        <w:t>1. Alimentar la fe y la conversión en los celebrantes.</w:t>
      </w:r>
    </w:p>
    <w:p w:rsidR="00D34C0F" w:rsidRPr="00797967" w:rsidRDefault="00D34C0F" w:rsidP="00D34C0F">
      <w:pPr>
        <w:jc w:val="both"/>
        <w:rPr>
          <w:bCs/>
          <w:iCs/>
          <w:sz w:val="22"/>
          <w:szCs w:val="22"/>
        </w:rPr>
      </w:pPr>
      <w:r w:rsidRPr="00797967">
        <w:rPr>
          <w:bCs/>
          <w:iCs/>
          <w:sz w:val="22"/>
          <w:szCs w:val="22"/>
          <w:lang w:val="es-ES_tradnl"/>
        </w:rPr>
        <w:t>2. Convocar a</w:t>
      </w:r>
      <w:r w:rsidR="00287DEA" w:rsidRPr="00797967">
        <w:rPr>
          <w:bCs/>
          <w:iCs/>
          <w:sz w:val="22"/>
          <w:szCs w:val="22"/>
          <w:lang w:val="es-ES_tradnl"/>
        </w:rPr>
        <w:t xml:space="preserve"> </w:t>
      </w:r>
      <w:r w:rsidRPr="00797967">
        <w:rPr>
          <w:bCs/>
          <w:iCs/>
          <w:sz w:val="22"/>
          <w:szCs w:val="22"/>
          <w:lang w:val="es-ES_tradnl"/>
        </w:rPr>
        <w:t>l</w:t>
      </w:r>
      <w:r w:rsidR="00287DEA" w:rsidRPr="00797967">
        <w:rPr>
          <w:bCs/>
          <w:iCs/>
          <w:sz w:val="22"/>
          <w:szCs w:val="22"/>
          <w:lang w:val="es-ES_tradnl"/>
        </w:rPr>
        <w:t>a Pastoral Litúrgica Parroquial</w:t>
      </w:r>
      <w:r w:rsidRPr="00797967">
        <w:rPr>
          <w:bCs/>
          <w:iCs/>
          <w:sz w:val="22"/>
          <w:szCs w:val="22"/>
          <w:lang w:val="es-ES_tradnl"/>
        </w:rPr>
        <w:t>.</w:t>
      </w:r>
    </w:p>
    <w:p w:rsidR="00D34C0F" w:rsidRPr="00797967" w:rsidRDefault="00D34C0F" w:rsidP="00D34C0F">
      <w:pPr>
        <w:jc w:val="both"/>
        <w:rPr>
          <w:bCs/>
          <w:iCs/>
          <w:sz w:val="22"/>
          <w:szCs w:val="22"/>
        </w:rPr>
      </w:pPr>
      <w:r w:rsidRPr="00797967">
        <w:rPr>
          <w:bCs/>
          <w:iCs/>
          <w:sz w:val="22"/>
          <w:szCs w:val="22"/>
          <w:lang w:val="es-ES_tradnl"/>
        </w:rPr>
        <w:t>3. Coordinar y capacitar los ministerios y servicios de</w:t>
      </w:r>
      <w:r w:rsidR="00287DEA" w:rsidRPr="00797967">
        <w:rPr>
          <w:bCs/>
          <w:iCs/>
          <w:sz w:val="22"/>
          <w:szCs w:val="22"/>
          <w:lang w:val="es-ES_tradnl"/>
        </w:rPr>
        <w:t xml:space="preserve"> la Pastoral Litúrgica Parroquial</w:t>
      </w:r>
      <w:r w:rsidR="0066696A" w:rsidRPr="00797967">
        <w:rPr>
          <w:bCs/>
          <w:iCs/>
          <w:sz w:val="22"/>
          <w:szCs w:val="22"/>
          <w:lang w:val="es-ES_tradnl"/>
        </w:rPr>
        <w:t>.</w:t>
      </w:r>
      <w:r w:rsidR="00287DEA" w:rsidRPr="00797967">
        <w:rPr>
          <w:bCs/>
          <w:iCs/>
          <w:sz w:val="22"/>
          <w:szCs w:val="22"/>
          <w:lang w:val="es-ES_tradnl"/>
        </w:rPr>
        <w:t xml:space="preserve"> </w:t>
      </w:r>
    </w:p>
    <w:p w:rsidR="00D34C0F" w:rsidRPr="00797967" w:rsidRDefault="00D34C0F" w:rsidP="00D34C0F">
      <w:pPr>
        <w:jc w:val="both"/>
        <w:rPr>
          <w:bCs/>
          <w:iCs/>
          <w:sz w:val="22"/>
          <w:szCs w:val="22"/>
        </w:rPr>
      </w:pPr>
      <w:r w:rsidRPr="00797967">
        <w:rPr>
          <w:bCs/>
          <w:iCs/>
          <w:sz w:val="22"/>
          <w:szCs w:val="22"/>
          <w:lang w:val="es-ES_tradnl"/>
        </w:rPr>
        <w:t xml:space="preserve">4. Informar y formar permanentemente en la </w:t>
      </w:r>
      <w:r w:rsidR="00DA6395" w:rsidRPr="00797967">
        <w:rPr>
          <w:bCs/>
          <w:iCs/>
          <w:sz w:val="22"/>
          <w:szCs w:val="22"/>
          <w:lang w:val="es-ES_tradnl"/>
        </w:rPr>
        <w:t>liturgia</w:t>
      </w:r>
      <w:r w:rsidRPr="00797967">
        <w:rPr>
          <w:bCs/>
          <w:iCs/>
          <w:sz w:val="22"/>
          <w:szCs w:val="22"/>
          <w:lang w:val="es-ES_tradnl"/>
        </w:rPr>
        <w:t>.</w:t>
      </w:r>
    </w:p>
    <w:p w:rsidR="00D34C0F" w:rsidRPr="00797967" w:rsidRDefault="00D34C0F" w:rsidP="00D34C0F">
      <w:pPr>
        <w:jc w:val="both"/>
        <w:rPr>
          <w:bCs/>
          <w:iCs/>
          <w:sz w:val="22"/>
          <w:szCs w:val="22"/>
        </w:rPr>
      </w:pPr>
      <w:r w:rsidRPr="00797967">
        <w:rPr>
          <w:bCs/>
          <w:iCs/>
          <w:sz w:val="22"/>
          <w:szCs w:val="22"/>
          <w:lang w:val="es-ES_tradnl"/>
        </w:rPr>
        <w:t>5. Cuidar los signos y ritos que expresan la fe.</w:t>
      </w:r>
      <w:r w:rsidRPr="00797967">
        <w:rPr>
          <w:bCs/>
          <w:iCs/>
          <w:sz w:val="22"/>
          <w:szCs w:val="22"/>
        </w:rPr>
        <w:t xml:space="preserve"> </w:t>
      </w:r>
    </w:p>
    <w:p w:rsidR="00D34C0F" w:rsidRPr="00797967" w:rsidRDefault="00D34C0F" w:rsidP="00D34C0F">
      <w:pPr>
        <w:jc w:val="both"/>
        <w:rPr>
          <w:b/>
          <w:bCs/>
          <w:iCs/>
          <w:sz w:val="22"/>
          <w:szCs w:val="22"/>
        </w:rPr>
      </w:pPr>
    </w:p>
    <w:p w:rsidR="00D34C0F" w:rsidRPr="00797967" w:rsidRDefault="0066696A" w:rsidP="00D34C0F">
      <w:pPr>
        <w:jc w:val="both"/>
        <w:rPr>
          <w:b/>
          <w:bCs/>
          <w:iCs/>
          <w:sz w:val="22"/>
          <w:szCs w:val="22"/>
        </w:rPr>
      </w:pPr>
      <w:r w:rsidRPr="00797967">
        <w:rPr>
          <w:b/>
          <w:bCs/>
          <w:iCs/>
          <w:sz w:val="22"/>
          <w:szCs w:val="22"/>
        </w:rPr>
        <w:t>Cualidades</w:t>
      </w:r>
      <w:r w:rsidR="00553989" w:rsidRPr="00797967">
        <w:rPr>
          <w:b/>
          <w:bCs/>
          <w:iCs/>
          <w:sz w:val="22"/>
          <w:szCs w:val="22"/>
        </w:rPr>
        <w:t xml:space="preserve"> (</w:t>
      </w:r>
      <w:r w:rsidR="00553989" w:rsidRPr="00797967">
        <w:rPr>
          <w:b/>
          <w:bCs/>
          <w:iCs/>
          <w:sz w:val="22"/>
          <w:szCs w:val="22"/>
          <w:lang w:val="es-ES_tradnl"/>
        </w:rPr>
        <w:t>Agente de comunión</w:t>
      </w:r>
      <w:r w:rsidR="00553989" w:rsidRPr="00797967">
        <w:rPr>
          <w:b/>
          <w:bCs/>
          <w:iCs/>
          <w:sz w:val="22"/>
          <w:szCs w:val="22"/>
        </w:rPr>
        <w:t>)</w:t>
      </w:r>
    </w:p>
    <w:p w:rsidR="00D34C0F" w:rsidRPr="00797967" w:rsidRDefault="00D34C0F" w:rsidP="00D34C0F">
      <w:pPr>
        <w:jc w:val="both"/>
        <w:rPr>
          <w:bCs/>
          <w:iCs/>
          <w:sz w:val="22"/>
          <w:szCs w:val="22"/>
        </w:rPr>
      </w:pPr>
      <w:r w:rsidRPr="00797967">
        <w:rPr>
          <w:bCs/>
          <w:iCs/>
          <w:sz w:val="22"/>
          <w:szCs w:val="22"/>
          <w:lang w:val="es-ES_tradnl"/>
        </w:rPr>
        <w:t>1.</w:t>
      </w:r>
      <w:r w:rsidR="001E6464" w:rsidRPr="00797967">
        <w:rPr>
          <w:bCs/>
          <w:iCs/>
          <w:sz w:val="22"/>
          <w:szCs w:val="22"/>
          <w:lang w:val="es-ES_tradnl"/>
        </w:rPr>
        <w:t xml:space="preserve"> </w:t>
      </w:r>
      <w:r w:rsidRPr="00797967">
        <w:rPr>
          <w:bCs/>
          <w:iCs/>
          <w:sz w:val="22"/>
          <w:szCs w:val="22"/>
          <w:lang w:val="es-ES_tradnl"/>
        </w:rPr>
        <w:t>Anunciador kerigmático = asegure la vivencia del primer anuncio.</w:t>
      </w:r>
    </w:p>
    <w:p w:rsidR="00D34C0F" w:rsidRPr="00797967" w:rsidRDefault="00D34C0F" w:rsidP="00D34C0F">
      <w:pPr>
        <w:jc w:val="both"/>
        <w:rPr>
          <w:bCs/>
          <w:iCs/>
          <w:sz w:val="22"/>
          <w:szCs w:val="22"/>
        </w:rPr>
      </w:pPr>
      <w:r w:rsidRPr="00797967">
        <w:rPr>
          <w:bCs/>
          <w:iCs/>
          <w:sz w:val="22"/>
          <w:szCs w:val="22"/>
          <w:lang w:val="es-ES_tradnl"/>
        </w:rPr>
        <w:t>2. Conozca la realidad de su comunidad.</w:t>
      </w:r>
    </w:p>
    <w:p w:rsidR="00D34C0F" w:rsidRPr="00797967" w:rsidRDefault="00DA6395" w:rsidP="00D34C0F">
      <w:pPr>
        <w:jc w:val="both"/>
        <w:rPr>
          <w:bCs/>
          <w:iCs/>
          <w:sz w:val="22"/>
          <w:szCs w:val="22"/>
        </w:rPr>
      </w:pPr>
      <w:r w:rsidRPr="00797967">
        <w:rPr>
          <w:bCs/>
          <w:iCs/>
          <w:sz w:val="22"/>
          <w:szCs w:val="22"/>
          <w:lang w:val="es-ES_tradnl"/>
        </w:rPr>
        <w:t>3. Que fomente el trabajo en comunidad</w:t>
      </w:r>
      <w:r w:rsidR="00D34C0F" w:rsidRPr="00797967">
        <w:rPr>
          <w:bCs/>
          <w:iCs/>
          <w:sz w:val="22"/>
          <w:szCs w:val="22"/>
          <w:lang w:val="es-ES_tradnl"/>
        </w:rPr>
        <w:t>.</w:t>
      </w:r>
    </w:p>
    <w:p w:rsidR="00D34C0F" w:rsidRPr="00797967" w:rsidRDefault="00D34C0F" w:rsidP="00D34C0F">
      <w:pPr>
        <w:jc w:val="both"/>
        <w:rPr>
          <w:bCs/>
          <w:iCs/>
          <w:sz w:val="22"/>
          <w:szCs w:val="22"/>
        </w:rPr>
      </w:pPr>
      <w:r w:rsidRPr="00797967">
        <w:rPr>
          <w:bCs/>
          <w:iCs/>
          <w:sz w:val="22"/>
          <w:szCs w:val="22"/>
          <w:lang w:val="es-ES_tradnl"/>
        </w:rPr>
        <w:t>4. Que sea capaz de planear, programar y organizar.</w:t>
      </w:r>
    </w:p>
    <w:p w:rsidR="00D34C0F" w:rsidRPr="00797967" w:rsidRDefault="00D34C0F" w:rsidP="00D34C0F">
      <w:pPr>
        <w:jc w:val="both"/>
        <w:rPr>
          <w:bCs/>
          <w:iCs/>
          <w:sz w:val="22"/>
          <w:szCs w:val="22"/>
        </w:rPr>
      </w:pPr>
      <w:r w:rsidRPr="00797967">
        <w:rPr>
          <w:bCs/>
          <w:iCs/>
          <w:sz w:val="22"/>
          <w:szCs w:val="22"/>
          <w:lang w:val="es-ES_tradnl"/>
        </w:rPr>
        <w:t>5. Que sepa prever y conocer los significados.</w:t>
      </w:r>
      <w:r w:rsidRPr="00797967">
        <w:rPr>
          <w:bCs/>
          <w:iCs/>
          <w:sz w:val="22"/>
          <w:szCs w:val="22"/>
        </w:rPr>
        <w:t xml:space="preserve"> </w:t>
      </w:r>
    </w:p>
    <w:p w:rsidR="00D34C0F" w:rsidRPr="00797967" w:rsidRDefault="00D34C0F" w:rsidP="00D34C0F">
      <w:pPr>
        <w:jc w:val="both"/>
        <w:rPr>
          <w:b/>
          <w:bCs/>
          <w:i/>
          <w:iCs/>
          <w:sz w:val="22"/>
          <w:szCs w:val="22"/>
        </w:rPr>
      </w:pPr>
    </w:p>
    <w:p w:rsidR="00D34C0F" w:rsidRPr="00797967" w:rsidRDefault="0066696A" w:rsidP="00D34C0F">
      <w:pPr>
        <w:jc w:val="both"/>
        <w:rPr>
          <w:b/>
          <w:bCs/>
          <w:i/>
          <w:iCs/>
          <w:sz w:val="22"/>
          <w:szCs w:val="22"/>
        </w:rPr>
      </w:pPr>
      <w:r w:rsidRPr="00797967">
        <w:rPr>
          <w:b/>
          <w:bCs/>
          <w:i/>
          <w:iCs/>
          <w:sz w:val="22"/>
          <w:szCs w:val="22"/>
        </w:rPr>
        <w:t xml:space="preserve">Recursos </w:t>
      </w:r>
    </w:p>
    <w:p w:rsidR="00D34C0F" w:rsidRPr="00797967" w:rsidRDefault="00D34C0F" w:rsidP="00D34C0F">
      <w:pPr>
        <w:jc w:val="both"/>
        <w:rPr>
          <w:bCs/>
          <w:iCs/>
          <w:sz w:val="22"/>
          <w:szCs w:val="22"/>
        </w:rPr>
      </w:pPr>
      <w:r w:rsidRPr="00797967">
        <w:rPr>
          <w:bCs/>
          <w:iCs/>
          <w:sz w:val="22"/>
          <w:szCs w:val="22"/>
          <w:lang w:val="es-ES_tradnl"/>
        </w:rPr>
        <w:t>1. Con la coordinación de pláticas pre-sacramentales.</w:t>
      </w:r>
    </w:p>
    <w:p w:rsidR="00D34C0F" w:rsidRPr="00797967" w:rsidRDefault="00D34C0F" w:rsidP="00D34C0F">
      <w:pPr>
        <w:jc w:val="both"/>
        <w:rPr>
          <w:bCs/>
          <w:iCs/>
          <w:sz w:val="22"/>
          <w:szCs w:val="22"/>
        </w:rPr>
      </w:pPr>
      <w:r w:rsidRPr="00797967">
        <w:rPr>
          <w:bCs/>
          <w:iCs/>
          <w:sz w:val="22"/>
          <w:szCs w:val="22"/>
          <w:lang w:val="es-ES_tradnl"/>
        </w:rPr>
        <w:t>2. Con el trato humano personal.</w:t>
      </w:r>
    </w:p>
    <w:p w:rsidR="00D34C0F" w:rsidRPr="00797967" w:rsidRDefault="00D34C0F" w:rsidP="00D34C0F">
      <w:pPr>
        <w:jc w:val="both"/>
        <w:rPr>
          <w:bCs/>
          <w:iCs/>
          <w:sz w:val="22"/>
          <w:szCs w:val="22"/>
        </w:rPr>
      </w:pPr>
      <w:r w:rsidRPr="00797967">
        <w:rPr>
          <w:bCs/>
          <w:iCs/>
          <w:sz w:val="22"/>
          <w:szCs w:val="22"/>
          <w:lang w:val="es-ES_tradnl"/>
        </w:rPr>
        <w:t>3. Con la reunión semanal de</w:t>
      </w:r>
      <w:r w:rsidR="00526A5C" w:rsidRPr="00797967">
        <w:rPr>
          <w:bCs/>
          <w:iCs/>
          <w:sz w:val="22"/>
          <w:szCs w:val="22"/>
          <w:lang w:val="es-ES_tradnl"/>
        </w:rPr>
        <w:t xml:space="preserve"> los diferentes ministerios y servicios de esta pastoral.</w:t>
      </w:r>
    </w:p>
    <w:p w:rsidR="00D34C0F" w:rsidRPr="00797967" w:rsidRDefault="00D34C0F" w:rsidP="00D34C0F">
      <w:pPr>
        <w:jc w:val="both"/>
        <w:rPr>
          <w:bCs/>
          <w:iCs/>
          <w:sz w:val="22"/>
          <w:szCs w:val="22"/>
        </w:rPr>
      </w:pPr>
      <w:r w:rsidRPr="00797967">
        <w:rPr>
          <w:bCs/>
          <w:iCs/>
          <w:sz w:val="22"/>
          <w:szCs w:val="22"/>
          <w:lang w:val="es-ES_tradnl"/>
        </w:rPr>
        <w:t>4. Con la metodología adecuada.</w:t>
      </w:r>
    </w:p>
    <w:p w:rsidR="00D34C0F" w:rsidRDefault="00D34C0F" w:rsidP="00D34C0F">
      <w:pPr>
        <w:jc w:val="both"/>
        <w:rPr>
          <w:bCs/>
          <w:iCs/>
          <w:sz w:val="22"/>
          <w:szCs w:val="22"/>
        </w:rPr>
      </w:pPr>
      <w:r w:rsidRPr="00797967">
        <w:rPr>
          <w:bCs/>
          <w:iCs/>
          <w:sz w:val="22"/>
          <w:szCs w:val="22"/>
          <w:lang w:val="es-ES_tradnl"/>
        </w:rPr>
        <w:lastRenderedPageBreak/>
        <w:t>5. Con la preparación remota e inmediata.</w:t>
      </w:r>
      <w:r w:rsidRPr="00797967">
        <w:rPr>
          <w:bCs/>
          <w:iCs/>
          <w:sz w:val="22"/>
          <w:szCs w:val="22"/>
        </w:rPr>
        <w:t xml:space="preserve"> </w:t>
      </w:r>
    </w:p>
    <w:p w:rsidR="00797967" w:rsidRDefault="00797967" w:rsidP="00D34C0F">
      <w:pPr>
        <w:jc w:val="both"/>
        <w:rPr>
          <w:bCs/>
          <w:iCs/>
          <w:sz w:val="22"/>
          <w:szCs w:val="22"/>
        </w:rPr>
      </w:pPr>
    </w:p>
    <w:p w:rsidR="00526A5C" w:rsidRPr="00797967" w:rsidRDefault="00D34C0F" w:rsidP="00526A5C">
      <w:pPr>
        <w:jc w:val="center"/>
        <w:rPr>
          <w:b/>
          <w:bCs/>
          <w:iCs/>
          <w:sz w:val="22"/>
          <w:szCs w:val="22"/>
          <w:lang w:val="es-ES_tradnl"/>
        </w:rPr>
      </w:pPr>
      <w:r w:rsidRPr="00797967">
        <w:rPr>
          <w:b/>
          <w:bCs/>
          <w:iCs/>
          <w:sz w:val="22"/>
          <w:szCs w:val="22"/>
          <w:lang w:val="es-ES_tradnl"/>
        </w:rPr>
        <w:t>EN LA CELEBRACION: FUNCION SIMBOLICA</w:t>
      </w:r>
    </w:p>
    <w:p w:rsidR="00D34C0F" w:rsidRPr="00797967" w:rsidRDefault="00D34C0F" w:rsidP="00526A5C">
      <w:pPr>
        <w:jc w:val="center"/>
        <w:rPr>
          <w:b/>
          <w:bCs/>
          <w:iCs/>
          <w:sz w:val="22"/>
          <w:szCs w:val="22"/>
        </w:rPr>
      </w:pPr>
      <w:r w:rsidRPr="00797967">
        <w:rPr>
          <w:b/>
          <w:bCs/>
          <w:iCs/>
          <w:sz w:val="22"/>
          <w:szCs w:val="22"/>
          <w:lang w:val="es-ES_tradnl"/>
        </w:rPr>
        <w:t>Celebrar bien, poniendo en ejercicio la fe.</w:t>
      </w:r>
    </w:p>
    <w:p w:rsidR="00D34C0F" w:rsidRPr="00797967" w:rsidRDefault="0066696A" w:rsidP="00D34C0F">
      <w:pPr>
        <w:jc w:val="both"/>
        <w:rPr>
          <w:b/>
          <w:bCs/>
          <w:i/>
          <w:iCs/>
          <w:sz w:val="22"/>
          <w:szCs w:val="22"/>
        </w:rPr>
      </w:pPr>
      <w:r w:rsidRPr="00797967">
        <w:rPr>
          <w:b/>
          <w:bCs/>
          <w:i/>
          <w:iCs/>
          <w:sz w:val="22"/>
          <w:szCs w:val="22"/>
        </w:rPr>
        <w:t xml:space="preserve">Tareas  </w:t>
      </w:r>
    </w:p>
    <w:p w:rsidR="001E6464" w:rsidRPr="00797967" w:rsidRDefault="00D34C0F" w:rsidP="007A0E5C">
      <w:pPr>
        <w:pStyle w:val="Prrafodelista"/>
        <w:numPr>
          <w:ilvl w:val="0"/>
          <w:numId w:val="13"/>
        </w:numPr>
        <w:tabs>
          <w:tab w:val="clear" w:pos="720"/>
          <w:tab w:val="num" w:pos="284"/>
        </w:tabs>
        <w:ind w:left="426" w:hanging="426"/>
        <w:jc w:val="both"/>
        <w:rPr>
          <w:bCs/>
          <w:iCs/>
          <w:sz w:val="22"/>
          <w:szCs w:val="22"/>
        </w:rPr>
      </w:pPr>
      <w:r w:rsidRPr="00797967">
        <w:rPr>
          <w:bCs/>
          <w:iCs/>
          <w:sz w:val="22"/>
          <w:szCs w:val="22"/>
          <w:lang w:val="es-ES_tradnl"/>
        </w:rPr>
        <w:t>Participar y hacer participar a la Asamblea en el misterio celebrado</w:t>
      </w:r>
    </w:p>
    <w:p w:rsidR="00D34C0F" w:rsidRPr="00797967" w:rsidRDefault="00D34C0F" w:rsidP="007A0E5C">
      <w:pPr>
        <w:pStyle w:val="Prrafodelista"/>
        <w:numPr>
          <w:ilvl w:val="0"/>
          <w:numId w:val="13"/>
        </w:numPr>
        <w:tabs>
          <w:tab w:val="clear" w:pos="720"/>
          <w:tab w:val="num" w:pos="284"/>
        </w:tabs>
        <w:ind w:left="426" w:hanging="426"/>
        <w:jc w:val="both"/>
        <w:rPr>
          <w:bCs/>
          <w:iCs/>
          <w:sz w:val="22"/>
          <w:szCs w:val="22"/>
        </w:rPr>
      </w:pPr>
      <w:r w:rsidRPr="00797967">
        <w:rPr>
          <w:bCs/>
          <w:iCs/>
          <w:sz w:val="22"/>
          <w:szCs w:val="22"/>
          <w:lang w:val="es-ES_tradnl"/>
        </w:rPr>
        <w:t>Remitir, referir, conducir hacia el misterio celebrado.</w:t>
      </w:r>
    </w:p>
    <w:p w:rsidR="00D34C0F" w:rsidRPr="00797967" w:rsidRDefault="00D34C0F" w:rsidP="007A0E5C">
      <w:pPr>
        <w:pStyle w:val="Prrafodelista"/>
        <w:numPr>
          <w:ilvl w:val="0"/>
          <w:numId w:val="13"/>
        </w:numPr>
        <w:tabs>
          <w:tab w:val="clear" w:pos="720"/>
          <w:tab w:val="num" w:pos="284"/>
        </w:tabs>
        <w:ind w:left="426" w:hanging="426"/>
        <w:jc w:val="both"/>
        <w:rPr>
          <w:bCs/>
          <w:i/>
          <w:iCs/>
          <w:sz w:val="22"/>
          <w:szCs w:val="22"/>
        </w:rPr>
      </w:pPr>
      <w:r w:rsidRPr="00797967">
        <w:rPr>
          <w:bCs/>
          <w:iCs/>
          <w:sz w:val="22"/>
          <w:szCs w:val="22"/>
          <w:lang w:val="es-ES_tradnl"/>
        </w:rPr>
        <w:t>Dirigir en ausencia del presbítero</w:t>
      </w:r>
      <w:r w:rsidRPr="00797967">
        <w:rPr>
          <w:bCs/>
          <w:iCs/>
          <w:sz w:val="22"/>
          <w:szCs w:val="22"/>
        </w:rPr>
        <w:t xml:space="preserve"> </w:t>
      </w:r>
    </w:p>
    <w:p w:rsidR="00D34C0F" w:rsidRPr="00797967" w:rsidRDefault="00D34C0F" w:rsidP="00D34C0F">
      <w:pPr>
        <w:jc w:val="both"/>
        <w:rPr>
          <w:b/>
          <w:bCs/>
          <w:iCs/>
          <w:sz w:val="22"/>
          <w:szCs w:val="22"/>
        </w:rPr>
      </w:pPr>
    </w:p>
    <w:p w:rsidR="00D34C0F" w:rsidRPr="00797967" w:rsidRDefault="0066696A" w:rsidP="00D34C0F">
      <w:pPr>
        <w:jc w:val="both"/>
        <w:rPr>
          <w:b/>
          <w:bCs/>
          <w:iCs/>
          <w:sz w:val="22"/>
          <w:szCs w:val="22"/>
        </w:rPr>
      </w:pPr>
      <w:r w:rsidRPr="00797967">
        <w:rPr>
          <w:b/>
          <w:bCs/>
          <w:iCs/>
          <w:sz w:val="22"/>
          <w:szCs w:val="22"/>
        </w:rPr>
        <w:t>Cualidades</w:t>
      </w:r>
      <w:r w:rsidR="00553989" w:rsidRPr="00797967">
        <w:rPr>
          <w:b/>
          <w:bCs/>
          <w:iCs/>
          <w:sz w:val="22"/>
          <w:szCs w:val="22"/>
        </w:rPr>
        <w:t xml:space="preserve"> (</w:t>
      </w:r>
      <w:r w:rsidR="00553989" w:rsidRPr="00797967">
        <w:rPr>
          <w:b/>
          <w:bCs/>
          <w:iCs/>
          <w:sz w:val="22"/>
          <w:szCs w:val="22"/>
          <w:lang w:val="es-ES_tradnl"/>
        </w:rPr>
        <w:t>Agente simbólico</w:t>
      </w:r>
      <w:r w:rsidR="00553989" w:rsidRPr="00797967">
        <w:rPr>
          <w:b/>
          <w:bCs/>
          <w:iCs/>
          <w:sz w:val="22"/>
          <w:szCs w:val="22"/>
        </w:rPr>
        <w:t>)</w:t>
      </w:r>
    </w:p>
    <w:p w:rsidR="00D34C0F" w:rsidRPr="00797967" w:rsidRDefault="00D34C0F" w:rsidP="007A0E5C">
      <w:pPr>
        <w:pStyle w:val="Prrafodelista"/>
        <w:numPr>
          <w:ilvl w:val="0"/>
          <w:numId w:val="14"/>
        </w:numPr>
        <w:tabs>
          <w:tab w:val="left" w:pos="284"/>
        </w:tabs>
        <w:ind w:left="0" w:firstLine="0"/>
        <w:jc w:val="both"/>
        <w:rPr>
          <w:bCs/>
          <w:iCs/>
          <w:sz w:val="22"/>
          <w:szCs w:val="22"/>
        </w:rPr>
      </w:pPr>
      <w:r w:rsidRPr="00797967">
        <w:rPr>
          <w:bCs/>
          <w:iCs/>
          <w:sz w:val="22"/>
          <w:szCs w:val="22"/>
          <w:lang w:val="es-ES_tradnl"/>
        </w:rPr>
        <w:t>Ser participante antes que</w:t>
      </w:r>
      <w:r w:rsidR="001E6464" w:rsidRPr="00797967">
        <w:rPr>
          <w:bCs/>
          <w:iCs/>
          <w:sz w:val="22"/>
          <w:szCs w:val="22"/>
          <w:lang w:val="es-ES_tradnl"/>
        </w:rPr>
        <w:t xml:space="preserve"> </w:t>
      </w:r>
      <w:r w:rsidRPr="00797967">
        <w:rPr>
          <w:bCs/>
          <w:iCs/>
          <w:sz w:val="22"/>
          <w:szCs w:val="22"/>
          <w:lang w:val="es-ES_tradnl"/>
        </w:rPr>
        <w:t>"agente de animación".</w:t>
      </w:r>
    </w:p>
    <w:p w:rsidR="00D34C0F" w:rsidRPr="00797967" w:rsidRDefault="00D34C0F" w:rsidP="007A0E5C">
      <w:pPr>
        <w:pStyle w:val="Prrafodelista"/>
        <w:numPr>
          <w:ilvl w:val="0"/>
          <w:numId w:val="14"/>
        </w:numPr>
        <w:tabs>
          <w:tab w:val="left" w:pos="284"/>
        </w:tabs>
        <w:ind w:left="0" w:firstLine="0"/>
        <w:jc w:val="both"/>
        <w:rPr>
          <w:bCs/>
          <w:iCs/>
          <w:sz w:val="22"/>
          <w:szCs w:val="22"/>
        </w:rPr>
      </w:pPr>
      <w:r w:rsidRPr="00797967">
        <w:rPr>
          <w:bCs/>
          <w:iCs/>
          <w:sz w:val="22"/>
          <w:szCs w:val="22"/>
          <w:lang w:val="es-ES_tradnl"/>
        </w:rPr>
        <w:t>Ser transparentes del misterio celebrado y querer mejorar la calidad.</w:t>
      </w:r>
    </w:p>
    <w:p w:rsidR="00D34C0F" w:rsidRPr="00797967" w:rsidRDefault="00D34C0F" w:rsidP="007A0E5C">
      <w:pPr>
        <w:pStyle w:val="Prrafodelista"/>
        <w:numPr>
          <w:ilvl w:val="0"/>
          <w:numId w:val="14"/>
        </w:numPr>
        <w:tabs>
          <w:tab w:val="left" w:pos="284"/>
        </w:tabs>
        <w:ind w:left="0" w:firstLine="0"/>
        <w:jc w:val="both"/>
        <w:rPr>
          <w:bCs/>
          <w:iCs/>
          <w:sz w:val="22"/>
          <w:szCs w:val="22"/>
        </w:rPr>
      </w:pPr>
      <w:r w:rsidRPr="00797967">
        <w:rPr>
          <w:bCs/>
          <w:iCs/>
          <w:sz w:val="22"/>
          <w:szCs w:val="22"/>
          <w:lang w:val="es-ES_tradnl"/>
        </w:rPr>
        <w:t>Que llene las características de</w:t>
      </w:r>
      <w:r w:rsidR="00553989" w:rsidRPr="00797967">
        <w:rPr>
          <w:bCs/>
          <w:iCs/>
          <w:sz w:val="22"/>
          <w:szCs w:val="22"/>
          <w:lang w:val="es-ES_tradnl"/>
        </w:rPr>
        <w:t>l</w:t>
      </w:r>
      <w:r w:rsidRPr="00797967">
        <w:rPr>
          <w:bCs/>
          <w:iCs/>
          <w:sz w:val="22"/>
          <w:szCs w:val="22"/>
          <w:lang w:val="es-ES_tradnl"/>
        </w:rPr>
        <w:t xml:space="preserve"> ministerio.</w:t>
      </w:r>
      <w:r w:rsidRPr="00797967">
        <w:rPr>
          <w:bCs/>
          <w:iCs/>
          <w:sz w:val="22"/>
          <w:szCs w:val="22"/>
        </w:rPr>
        <w:t xml:space="preserve"> </w:t>
      </w:r>
    </w:p>
    <w:p w:rsidR="00D34C0F" w:rsidRPr="00797967" w:rsidRDefault="00D34C0F" w:rsidP="00A24770">
      <w:pPr>
        <w:jc w:val="both"/>
        <w:rPr>
          <w:b/>
          <w:bCs/>
          <w:iCs/>
          <w:sz w:val="22"/>
          <w:szCs w:val="22"/>
        </w:rPr>
      </w:pPr>
    </w:p>
    <w:p w:rsidR="00D34C0F" w:rsidRPr="00797967" w:rsidRDefault="0066696A" w:rsidP="00D34C0F">
      <w:pPr>
        <w:jc w:val="both"/>
        <w:rPr>
          <w:b/>
          <w:bCs/>
          <w:iCs/>
          <w:sz w:val="22"/>
          <w:szCs w:val="22"/>
        </w:rPr>
      </w:pPr>
      <w:r w:rsidRPr="00797967">
        <w:rPr>
          <w:b/>
          <w:bCs/>
          <w:iCs/>
          <w:sz w:val="22"/>
          <w:szCs w:val="22"/>
        </w:rPr>
        <w:t xml:space="preserve">Recursos </w:t>
      </w:r>
    </w:p>
    <w:p w:rsidR="00D34C0F" w:rsidRPr="00797967" w:rsidRDefault="00D34C0F" w:rsidP="007A0E5C">
      <w:pPr>
        <w:pStyle w:val="Prrafodelista"/>
        <w:numPr>
          <w:ilvl w:val="0"/>
          <w:numId w:val="15"/>
        </w:numPr>
        <w:ind w:left="284" w:hanging="284"/>
        <w:jc w:val="both"/>
        <w:rPr>
          <w:bCs/>
          <w:iCs/>
          <w:sz w:val="22"/>
          <w:szCs w:val="22"/>
        </w:rPr>
      </w:pPr>
      <w:r w:rsidRPr="00797967">
        <w:rPr>
          <w:bCs/>
          <w:iCs/>
          <w:sz w:val="22"/>
          <w:szCs w:val="22"/>
          <w:lang w:val="es-ES_tradnl"/>
        </w:rPr>
        <w:t>Vivir desde dentro la celebración Sinceridad de corazón.</w:t>
      </w:r>
    </w:p>
    <w:p w:rsidR="00D34C0F" w:rsidRPr="00797967" w:rsidRDefault="00D34C0F" w:rsidP="007A0E5C">
      <w:pPr>
        <w:pStyle w:val="Prrafodelista"/>
        <w:numPr>
          <w:ilvl w:val="0"/>
          <w:numId w:val="15"/>
        </w:numPr>
        <w:ind w:left="284" w:hanging="284"/>
        <w:jc w:val="both"/>
        <w:rPr>
          <w:bCs/>
          <w:iCs/>
          <w:sz w:val="22"/>
          <w:szCs w:val="22"/>
        </w:rPr>
      </w:pPr>
      <w:r w:rsidRPr="00797967">
        <w:rPr>
          <w:bCs/>
          <w:iCs/>
          <w:sz w:val="22"/>
          <w:szCs w:val="22"/>
          <w:lang w:val="es-ES_tradnl"/>
        </w:rPr>
        <w:t>Revisar los signos y realidades simbólicas.</w:t>
      </w:r>
    </w:p>
    <w:p w:rsidR="00D34C0F" w:rsidRPr="00797967" w:rsidRDefault="00D34C0F" w:rsidP="007A0E5C">
      <w:pPr>
        <w:pStyle w:val="Prrafodelista"/>
        <w:numPr>
          <w:ilvl w:val="0"/>
          <w:numId w:val="15"/>
        </w:numPr>
        <w:ind w:left="284" w:hanging="284"/>
        <w:jc w:val="both"/>
        <w:rPr>
          <w:bCs/>
          <w:i/>
          <w:iCs/>
          <w:sz w:val="22"/>
          <w:szCs w:val="22"/>
        </w:rPr>
      </w:pPr>
      <w:r w:rsidRPr="00797967">
        <w:rPr>
          <w:bCs/>
          <w:iCs/>
          <w:sz w:val="22"/>
          <w:szCs w:val="22"/>
          <w:lang w:val="es-ES_tradnl"/>
        </w:rPr>
        <w:t>Con un mandato oficial por parte del Obispo</w:t>
      </w:r>
      <w:r w:rsidR="00DA6395" w:rsidRPr="00797967">
        <w:rPr>
          <w:bCs/>
          <w:iCs/>
          <w:sz w:val="22"/>
          <w:szCs w:val="22"/>
          <w:lang w:val="es-ES_tradnl"/>
        </w:rPr>
        <w:t xml:space="preserve"> o con autorización del Párroco.</w:t>
      </w:r>
    </w:p>
    <w:p w:rsidR="00D34C0F" w:rsidRPr="00797967" w:rsidRDefault="00D34C0F" w:rsidP="00D34C0F">
      <w:pPr>
        <w:jc w:val="both"/>
        <w:rPr>
          <w:sz w:val="22"/>
          <w:szCs w:val="22"/>
        </w:rPr>
      </w:pPr>
    </w:p>
    <w:p w:rsidR="00526A5C" w:rsidRPr="00797967" w:rsidRDefault="00D34C0F" w:rsidP="00526A5C">
      <w:pPr>
        <w:jc w:val="center"/>
        <w:rPr>
          <w:b/>
          <w:bCs/>
          <w:sz w:val="22"/>
          <w:szCs w:val="22"/>
          <w:lang w:val="es-ES_tradnl"/>
        </w:rPr>
      </w:pPr>
      <w:r w:rsidRPr="00797967">
        <w:rPr>
          <w:b/>
          <w:bCs/>
          <w:sz w:val="22"/>
          <w:szCs w:val="22"/>
          <w:lang w:val="es-ES_tradnl"/>
        </w:rPr>
        <w:t>DESPUES DE LA CELEBRACIÓN: FUNCION TESTIMONIAL</w:t>
      </w:r>
    </w:p>
    <w:p w:rsidR="00D34C0F" w:rsidRPr="00797967" w:rsidRDefault="00D34C0F" w:rsidP="00526A5C">
      <w:pPr>
        <w:jc w:val="center"/>
        <w:rPr>
          <w:sz w:val="22"/>
          <w:szCs w:val="22"/>
        </w:rPr>
      </w:pPr>
      <w:r w:rsidRPr="00797967">
        <w:rPr>
          <w:b/>
          <w:bCs/>
          <w:sz w:val="22"/>
          <w:szCs w:val="22"/>
          <w:lang w:val="es-ES_tradnl"/>
        </w:rPr>
        <w:t>Proyectar la celebración</w:t>
      </w:r>
      <w:r w:rsidRPr="00797967">
        <w:rPr>
          <w:sz w:val="22"/>
          <w:szCs w:val="22"/>
        </w:rPr>
        <w:t xml:space="preserve"> </w:t>
      </w:r>
      <w:r w:rsidRPr="00797967">
        <w:rPr>
          <w:b/>
          <w:bCs/>
          <w:sz w:val="22"/>
          <w:szCs w:val="22"/>
          <w:lang w:val="es-ES_tradnl"/>
        </w:rPr>
        <w:t>en la vida cristiana.</w:t>
      </w:r>
    </w:p>
    <w:p w:rsidR="00D34C0F" w:rsidRPr="00797967" w:rsidRDefault="00D34C0F" w:rsidP="00D34C0F">
      <w:pPr>
        <w:jc w:val="both"/>
        <w:rPr>
          <w:sz w:val="22"/>
          <w:szCs w:val="22"/>
        </w:rPr>
      </w:pPr>
    </w:p>
    <w:p w:rsidR="00D34C0F" w:rsidRPr="00797967" w:rsidRDefault="0066696A" w:rsidP="00D34C0F">
      <w:pPr>
        <w:jc w:val="both"/>
        <w:rPr>
          <w:b/>
          <w:bCs/>
          <w:iCs/>
          <w:sz w:val="22"/>
          <w:szCs w:val="22"/>
        </w:rPr>
      </w:pPr>
      <w:r w:rsidRPr="00797967">
        <w:rPr>
          <w:b/>
          <w:bCs/>
          <w:iCs/>
          <w:sz w:val="22"/>
          <w:szCs w:val="22"/>
        </w:rPr>
        <w:t xml:space="preserve">Tareas  </w:t>
      </w:r>
    </w:p>
    <w:p w:rsidR="00D34C0F" w:rsidRPr="00797967" w:rsidRDefault="00D34C0F" w:rsidP="007A0E5C">
      <w:pPr>
        <w:pStyle w:val="Prrafodelista"/>
        <w:numPr>
          <w:ilvl w:val="0"/>
          <w:numId w:val="16"/>
        </w:numPr>
        <w:ind w:left="284" w:hanging="284"/>
        <w:jc w:val="both"/>
        <w:rPr>
          <w:bCs/>
          <w:iCs/>
          <w:sz w:val="22"/>
          <w:szCs w:val="22"/>
        </w:rPr>
      </w:pPr>
      <w:r w:rsidRPr="00797967">
        <w:rPr>
          <w:bCs/>
          <w:iCs/>
          <w:sz w:val="22"/>
          <w:szCs w:val="22"/>
          <w:lang w:val="es-ES_tradnl"/>
        </w:rPr>
        <w:t>Vivir el fruto de la fe: caridad y servicio fraterno de comunidad.</w:t>
      </w:r>
    </w:p>
    <w:p w:rsidR="00A24770" w:rsidRPr="00797967" w:rsidRDefault="00D34C0F" w:rsidP="007A0E5C">
      <w:pPr>
        <w:pStyle w:val="Prrafodelista"/>
        <w:numPr>
          <w:ilvl w:val="0"/>
          <w:numId w:val="16"/>
        </w:numPr>
        <w:ind w:left="284" w:hanging="284"/>
        <w:jc w:val="both"/>
        <w:rPr>
          <w:bCs/>
          <w:iCs/>
          <w:sz w:val="22"/>
          <w:szCs w:val="22"/>
        </w:rPr>
      </w:pPr>
      <w:r w:rsidRPr="00797967">
        <w:rPr>
          <w:bCs/>
          <w:iCs/>
          <w:sz w:val="22"/>
          <w:szCs w:val="22"/>
          <w:lang w:val="es-ES_tradnl"/>
        </w:rPr>
        <w:t>Evaluar la participación y la animación de las celebraciones.</w:t>
      </w:r>
    </w:p>
    <w:p w:rsidR="00D34C0F" w:rsidRPr="00797967" w:rsidRDefault="00D34C0F" w:rsidP="007A0E5C">
      <w:pPr>
        <w:pStyle w:val="Prrafodelista"/>
        <w:numPr>
          <w:ilvl w:val="0"/>
          <w:numId w:val="16"/>
        </w:numPr>
        <w:ind w:left="284" w:hanging="284"/>
        <w:jc w:val="both"/>
        <w:rPr>
          <w:bCs/>
          <w:iCs/>
          <w:sz w:val="22"/>
          <w:szCs w:val="22"/>
        </w:rPr>
      </w:pPr>
      <w:r w:rsidRPr="00797967">
        <w:rPr>
          <w:bCs/>
          <w:iCs/>
          <w:sz w:val="22"/>
          <w:szCs w:val="22"/>
          <w:lang w:val="es-ES_tradnl"/>
        </w:rPr>
        <w:t>Invitar - convencer a participar en la misión de la Iglesia.</w:t>
      </w:r>
      <w:r w:rsidRPr="00797967">
        <w:rPr>
          <w:bCs/>
          <w:iCs/>
          <w:sz w:val="22"/>
          <w:szCs w:val="22"/>
        </w:rPr>
        <w:t xml:space="preserve"> </w:t>
      </w:r>
    </w:p>
    <w:p w:rsidR="00D34C0F" w:rsidRPr="00797967" w:rsidRDefault="00D34C0F" w:rsidP="00A24770">
      <w:pPr>
        <w:ind w:left="284" w:hanging="284"/>
        <w:jc w:val="both"/>
        <w:rPr>
          <w:b/>
          <w:bCs/>
          <w:i/>
          <w:iCs/>
          <w:sz w:val="22"/>
          <w:szCs w:val="22"/>
        </w:rPr>
      </w:pPr>
    </w:p>
    <w:p w:rsidR="00D34C0F" w:rsidRPr="00797967" w:rsidRDefault="0066696A" w:rsidP="00D34C0F">
      <w:pPr>
        <w:jc w:val="both"/>
        <w:rPr>
          <w:b/>
          <w:bCs/>
          <w:iCs/>
          <w:sz w:val="22"/>
          <w:szCs w:val="22"/>
        </w:rPr>
      </w:pPr>
      <w:r w:rsidRPr="00797967">
        <w:rPr>
          <w:b/>
          <w:bCs/>
          <w:iCs/>
          <w:sz w:val="22"/>
          <w:szCs w:val="22"/>
        </w:rPr>
        <w:t>Cualidades</w:t>
      </w:r>
      <w:r w:rsidR="00553989" w:rsidRPr="00797967">
        <w:rPr>
          <w:b/>
          <w:bCs/>
          <w:iCs/>
          <w:sz w:val="22"/>
          <w:szCs w:val="22"/>
        </w:rPr>
        <w:t xml:space="preserve"> (</w:t>
      </w:r>
      <w:r w:rsidR="00553989" w:rsidRPr="00797967">
        <w:rPr>
          <w:b/>
          <w:bCs/>
          <w:iCs/>
          <w:sz w:val="22"/>
          <w:szCs w:val="22"/>
          <w:lang w:val="es-ES_tradnl"/>
        </w:rPr>
        <w:t>Agente de misión</w:t>
      </w:r>
      <w:r w:rsidR="00553989" w:rsidRPr="00797967">
        <w:rPr>
          <w:b/>
          <w:bCs/>
          <w:iCs/>
          <w:sz w:val="22"/>
          <w:szCs w:val="22"/>
        </w:rPr>
        <w:t>)</w:t>
      </w:r>
    </w:p>
    <w:p w:rsidR="00D34C0F" w:rsidRPr="00797967" w:rsidRDefault="00D34C0F" w:rsidP="007A0E5C">
      <w:pPr>
        <w:pStyle w:val="Prrafodelista"/>
        <w:numPr>
          <w:ilvl w:val="0"/>
          <w:numId w:val="18"/>
        </w:numPr>
        <w:ind w:left="284" w:hanging="284"/>
        <w:jc w:val="both"/>
        <w:rPr>
          <w:bCs/>
          <w:iCs/>
          <w:sz w:val="22"/>
          <w:szCs w:val="22"/>
        </w:rPr>
      </w:pPr>
      <w:r w:rsidRPr="00797967">
        <w:rPr>
          <w:bCs/>
          <w:iCs/>
          <w:sz w:val="22"/>
          <w:szCs w:val="22"/>
          <w:lang w:val="es-ES_tradnl"/>
        </w:rPr>
        <w:t>Ser testigo con toda la vida y de tiempo completo el misterio celebrado.</w:t>
      </w:r>
    </w:p>
    <w:p w:rsidR="00D34C0F" w:rsidRPr="00797967" w:rsidRDefault="00D34C0F" w:rsidP="007A0E5C">
      <w:pPr>
        <w:pStyle w:val="Prrafodelista"/>
        <w:numPr>
          <w:ilvl w:val="0"/>
          <w:numId w:val="18"/>
        </w:numPr>
        <w:ind w:left="284" w:hanging="284"/>
        <w:jc w:val="both"/>
        <w:rPr>
          <w:bCs/>
          <w:iCs/>
          <w:sz w:val="22"/>
          <w:szCs w:val="22"/>
        </w:rPr>
      </w:pPr>
      <w:r w:rsidRPr="00797967">
        <w:rPr>
          <w:bCs/>
          <w:iCs/>
          <w:sz w:val="22"/>
          <w:szCs w:val="22"/>
          <w:lang w:val="es-ES_tradnl"/>
        </w:rPr>
        <w:t>Saber escuchar y estar abierto.</w:t>
      </w:r>
    </w:p>
    <w:p w:rsidR="00D34C0F" w:rsidRPr="00797967" w:rsidRDefault="00D34C0F" w:rsidP="007A0E5C">
      <w:pPr>
        <w:pStyle w:val="Prrafodelista"/>
        <w:numPr>
          <w:ilvl w:val="0"/>
          <w:numId w:val="18"/>
        </w:numPr>
        <w:ind w:left="284" w:hanging="284"/>
        <w:jc w:val="both"/>
        <w:rPr>
          <w:bCs/>
          <w:i/>
          <w:iCs/>
          <w:sz w:val="22"/>
          <w:szCs w:val="22"/>
        </w:rPr>
      </w:pPr>
      <w:r w:rsidRPr="00797967">
        <w:rPr>
          <w:bCs/>
          <w:iCs/>
          <w:sz w:val="22"/>
          <w:szCs w:val="22"/>
          <w:lang w:val="es-ES_tradnl"/>
        </w:rPr>
        <w:t>Tener conciencia de todas las dimensiones de la misión de la Iglesia.</w:t>
      </w:r>
      <w:r w:rsidRPr="00797967">
        <w:rPr>
          <w:bCs/>
          <w:iCs/>
          <w:sz w:val="22"/>
          <w:szCs w:val="22"/>
        </w:rPr>
        <w:t xml:space="preserve"> </w:t>
      </w:r>
    </w:p>
    <w:p w:rsidR="00D34C0F" w:rsidRPr="00797967" w:rsidRDefault="00D34C0F" w:rsidP="00D34C0F">
      <w:pPr>
        <w:jc w:val="both"/>
        <w:rPr>
          <w:b/>
          <w:bCs/>
          <w:iCs/>
          <w:sz w:val="22"/>
          <w:szCs w:val="22"/>
        </w:rPr>
      </w:pPr>
    </w:p>
    <w:p w:rsidR="00D34C0F" w:rsidRPr="00797967" w:rsidRDefault="00D34C0F" w:rsidP="00D34C0F">
      <w:pPr>
        <w:jc w:val="both"/>
        <w:rPr>
          <w:b/>
          <w:bCs/>
          <w:iCs/>
          <w:sz w:val="22"/>
          <w:szCs w:val="22"/>
        </w:rPr>
      </w:pPr>
      <w:r w:rsidRPr="00797967">
        <w:rPr>
          <w:b/>
          <w:bCs/>
          <w:iCs/>
          <w:sz w:val="22"/>
          <w:szCs w:val="22"/>
        </w:rPr>
        <w:t>R</w:t>
      </w:r>
      <w:r w:rsidR="00526A5C" w:rsidRPr="00797967">
        <w:rPr>
          <w:b/>
          <w:bCs/>
          <w:iCs/>
          <w:sz w:val="22"/>
          <w:szCs w:val="22"/>
        </w:rPr>
        <w:t xml:space="preserve">ecursos </w:t>
      </w:r>
    </w:p>
    <w:p w:rsidR="00D34C0F" w:rsidRPr="00797967" w:rsidRDefault="00D34C0F" w:rsidP="007A0E5C">
      <w:pPr>
        <w:pStyle w:val="Prrafodelista"/>
        <w:numPr>
          <w:ilvl w:val="0"/>
          <w:numId w:val="17"/>
        </w:numPr>
        <w:ind w:left="284" w:hanging="284"/>
        <w:jc w:val="both"/>
        <w:rPr>
          <w:sz w:val="22"/>
          <w:szCs w:val="22"/>
        </w:rPr>
      </w:pPr>
      <w:r w:rsidRPr="00797967">
        <w:rPr>
          <w:sz w:val="22"/>
          <w:szCs w:val="22"/>
          <w:lang w:val="es-ES_tradnl"/>
        </w:rPr>
        <w:t xml:space="preserve">Con la </w:t>
      </w:r>
      <w:r w:rsidRPr="00797967">
        <w:rPr>
          <w:bCs/>
          <w:sz w:val="22"/>
          <w:szCs w:val="22"/>
          <w:lang w:val="es-ES_tradnl"/>
        </w:rPr>
        <w:t>edificación mutua</w:t>
      </w:r>
      <w:r w:rsidRPr="00797967">
        <w:rPr>
          <w:sz w:val="22"/>
          <w:szCs w:val="22"/>
          <w:lang w:val="es-ES_tradnl"/>
        </w:rPr>
        <w:t xml:space="preserve"> en la reunión semanal.</w:t>
      </w:r>
    </w:p>
    <w:p w:rsidR="00D328BA" w:rsidRPr="00797967" w:rsidRDefault="00D34C0F" w:rsidP="007A0E5C">
      <w:pPr>
        <w:pStyle w:val="Prrafodelista"/>
        <w:numPr>
          <w:ilvl w:val="0"/>
          <w:numId w:val="17"/>
        </w:numPr>
        <w:ind w:left="284" w:hanging="284"/>
        <w:jc w:val="both"/>
        <w:rPr>
          <w:bCs/>
          <w:sz w:val="22"/>
          <w:szCs w:val="22"/>
        </w:rPr>
      </w:pPr>
      <w:r w:rsidRPr="00797967">
        <w:rPr>
          <w:sz w:val="22"/>
          <w:szCs w:val="22"/>
          <w:lang w:val="es-ES_tradnl"/>
        </w:rPr>
        <w:t>Con la reunión de</w:t>
      </w:r>
      <w:r w:rsidR="00DA6395" w:rsidRPr="00797967">
        <w:rPr>
          <w:sz w:val="22"/>
          <w:szCs w:val="22"/>
          <w:lang w:val="es-ES_tradnl"/>
        </w:rPr>
        <w:t xml:space="preserve"> </w:t>
      </w:r>
      <w:r w:rsidRPr="00797967">
        <w:rPr>
          <w:sz w:val="22"/>
          <w:szCs w:val="22"/>
          <w:lang w:val="es-ES_tradnl"/>
        </w:rPr>
        <w:t>l</w:t>
      </w:r>
      <w:r w:rsidR="00DA6395" w:rsidRPr="00797967">
        <w:rPr>
          <w:sz w:val="22"/>
          <w:szCs w:val="22"/>
          <w:lang w:val="es-ES_tradnl"/>
        </w:rPr>
        <w:t>as personas de la  coordinación parroquial.</w:t>
      </w:r>
    </w:p>
    <w:p w:rsidR="00797967" w:rsidRDefault="00797967" w:rsidP="00797967">
      <w:pPr>
        <w:pStyle w:val="Prrafodelista"/>
        <w:ind w:left="284"/>
        <w:jc w:val="both"/>
        <w:rPr>
          <w:sz w:val="22"/>
          <w:szCs w:val="22"/>
          <w:lang w:val="es-ES_tradnl"/>
        </w:rPr>
      </w:pPr>
    </w:p>
    <w:p w:rsidR="00D34C0F" w:rsidRPr="00797967" w:rsidRDefault="00D34C0F" w:rsidP="007F4A50">
      <w:pPr>
        <w:jc w:val="both"/>
        <w:rPr>
          <w:b/>
          <w:bCs/>
          <w:iCs/>
          <w:sz w:val="22"/>
          <w:szCs w:val="22"/>
        </w:rPr>
      </w:pPr>
      <w:r w:rsidRPr="00797967">
        <w:rPr>
          <w:b/>
          <w:bCs/>
          <w:iCs/>
          <w:sz w:val="22"/>
          <w:szCs w:val="22"/>
        </w:rPr>
        <w:t>Criterios para programar la</w:t>
      </w:r>
      <w:r w:rsidR="00B7459F" w:rsidRPr="00797967">
        <w:rPr>
          <w:b/>
          <w:bCs/>
          <w:iCs/>
          <w:sz w:val="22"/>
          <w:szCs w:val="22"/>
        </w:rPr>
        <w:t xml:space="preserve"> Pastoral Litúrgica en la comunidad parroquial</w:t>
      </w:r>
      <w:r w:rsidR="007F4A50" w:rsidRPr="00797967">
        <w:rPr>
          <w:b/>
          <w:bCs/>
          <w:iCs/>
          <w:sz w:val="22"/>
          <w:szCs w:val="22"/>
        </w:rPr>
        <w:t xml:space="preserve">: </w:t>
      </w:r>
      <w:r w:rsidRPr="00797967">
        <w:rPr>
          <w:sz w:val="22"/>
          <w:szCs w:val="22"/>
          <w:lang w:val="es-ES_tradnl"/>
        </w:rPr>
        <w:t xml:space="preserve">Los criterios se derivan de cuatro elementos que debe tener todo programa: </w:t>
      </w:r>
      <w:r w:rsidR="00D328BA" w:rsidRPr="00797967">
        <w:rPr>
          <w:sz w:val="22"/>
          <w:szCs w:val="22"/>
        </w:rPr>
        <w:t xml:space="preserve">1. </w:t>
      </w:r>
      <w:r w:rsidRPr="00797967">
        <w:rPr>
          <w:bCs/>
          <w:sz w:val="22"/>
          <w:szCs w:val="22"/>
          <w:lang w:val="es-ES_tradnl"/>
        </w:rPr>
        <w:t>Situación actual que vivimos</w:t>
      </w:r>
      <w:r w:rsidR="007F4A50" w:rsidRPr="00797967">
        <w:rPr>
          <w:sz w:val="22"/>
          <w:szCs w:val="22"/>
        </w:rPr>
        <w:t>. 2. N</w:t>
      </w:r>
      <w:r w:rsidR="00EB4369" w:rsidRPr="00797967">
        <w:rPr>
          <w:bCs/>
          <w:sz w:val="22"/>
          <w:szCs w:val="22"/>
          <w:lang w:val="es-ES_tradnl"/>
        </w:rPr>
        <w:t>aturaleza</w:t>
      </w:r>
      <w:r w:rsidRPr="00797967">
        <w:rPr>
          <w:bCs/>
          <w:sz w:val="22"/>
          <w:szCs w:val="22"/>
          <w:lang w:val="es-ES_tradnl"/>
        </w:rPr>
        <w:t xml:space="preserve"> de la acción que realizamos</w:t>
      </w:r>
      <w:r w:rsidR="007F4A50" w:rsidRPr="00797967">
        <w:rPr>
          <w:bCs/>
          <w:sz w:val="22"/>
          <w:szCs w:val="22"/>
          <w:lang w:val="es-ES_tradnl"/>
        </w:rPr>
        <w:t>. 3. L</w:t>
      </w:r>
      <w:r w:rsidR="00D328BA" w:rsidRPr="00797967">
        <w:rPr>
          <w:bCs/>
          <w:sz w:val="22"/>
          <w:szCs w:val="22"/>
          <w:lang w:val="es-ES_tradnl"/>
        </w:rPr>
        <w:t>os agentes 4. El</w:t>
      </w:r>
      <w:r w:rsidRPr="00797967">
        <w:rPr>
          <w:bCs/>
          <w:sz w:val="22"/>
          <w:szCs w:val="22"/>
          <w:lang w:val="es-ES_tradnl"/>
        </w:rPr>
        <w:t xml:space="preserve"> conjunto de acciones para hacer operativo el programa.</w:t>
      </w:r>
      <w:r w:rsidRPr="00797967">
        <w:rPr>
          <w:bCs/>
          <w:sz w:val="22"/>
          <w:szCs w:val="22"/>
        </w:rPr>
        <w:t xml:space="preserve"> </w:t>
      </w:r>
    </w:p>
    <w:p w:rsidR="00D34C0F" w:rsidRPr="00797967" w:rsidRDefault="00D34C0F" w:rsidP="00B7459F">
      <w:pPr>
        <w:jc w:val="both"/>
        <w:rPr>
          <w:sz w:val="22"/>
          <w:szCs w:val="22"/>
        </w:rPr>
      </w:pPr>
    </w:p>
    <w:p w:rsidR="007F4A50" w:rsidRPr="00797967" w:rsidRDefault="00D34C0F" w:rsidP="007F4A50">
      <w:pPr>
        <w:jc w:val="both"/>
        <w:rPr>
          <w:sz w:val="22"/>
          <w:szCs w:val="22"/>
          <w:lang w:val="es-ES_tradnl"/>
        </w:rPr>
      </w:pPr>
      <w:r w:rsidRPr="00797967">
        <w:rPr>
          <w:b/>
          <w:bCs/>
          <w:iCs/>
          <w:sz w:val="22"/>
          <w:szCs w:val="22"/>
        </w:rPr>
        <w:t>C</w:t>
      </w:r>
      <w:r w:rsidR="00B7459F" w:rsidRPr="00797967">
        <w:rPr>
          <w:b/>
          <w:bCs/>
          <w:iCs/>
          <w:sz w:val="22"/>
          <w:szCs w:val="22"/>
        </w:rPr>
        <w:t>riterios de la situación que vivimos</w:t>
      </w:r>
      <w:r w:rsidR="007F4A50" w:rsidRPr="00797967">
        <w:rPr>
          <w:b/>
          <w:bCs/>
          <w:iCs/>
          <w:sz w:val="22"/>
          <w:szCs w:val="22"/>
        </w:rPr>
        <w:t xml:space="preserve">: </w:t>
      </w:r>
      <w:r w:rsidRPr="00797967">
        <w:rPr>
          <w:bCs/>
          <w:sz w:val="22"/>
          <w:szCs w:val="22"/>
          <w:lang w:val="es-ES_tradnl"/>
        </w:rPr>
        <w:t xml:space="preserve">El contacto con la realidad (investigación y </w:t>
      </w:r>
      <w:r w:rsidR="00E37794" w:rsidRPr="00797967">
        <w:rPr>
          <w:bCs/>
          <w:sz w:val="22"/>
          <w:szCs w:val="22"/>
          <w:lang w:val="es-ES_tradnl"/>
        </w:rPr>
        <w:t>análisis)</w:t>
      </w:r>
      <w:r w:rsidRPr="00797967">
        <w:rPr>
          <w:bCs/>
          <w:sz w:val="22"/>
          <w:szCs w:val="22"/>
          <w:lang w:val="es-ES_tradnl"/>
        </w:rPr>
        <w:t xml:space="preserve"> de cada comunidad parroquial debe presentar las siguientes características: </w:t>
      </w:r>
      <w:r w:rsidRPr="00797967">
        <w:rPr>
          <w:b/>
          <w:bCs/>
          <w:sz w:val="22"/>
          <w:szCs w:val="22"/>
          <w:lang w:val="es-ES_tradnl"/>
        </w:rPr>
        <w:t xml:space="preserve">Objetiva: </w:t>
      </w:r>
      <w:r w:rsidRPr="00797967">
        <w:rPr>
          <w:sz w:val="22"/>
          <w:szCs w:val="22"/>
          <w:lang w:val="es-ES_tradnl"/>
        </w:rPr>
        <w:t>realidad constatada por hechos, evitar subjetivismo.</w:t>
      </w:r>
      <w:r w:rsidR="007F4A50" w:rsidRPr="00797967">
        <w:rPr>
          <w:sz w:val="22"/>
          <w:szCs w:val="22"/>
          <w:lang w:val="es-ES_tradnl"/>
        </w:rPr>
        <w:t xml:space="preserve"> </w:t>
      </w:r>
      <w:r w:rsidRPr="00797967">
        <w:rPr>
          <w:b/>
          <w:bCs/>
          <w:sz w:val="22"/>
          <w:szCs w:val="22"/>
          <w:lang w:val="es-ES_tradnl"/>
        </w:rPr>
        <w:t xml:space="preserve">Analítica: </w:t>
      </w:r>
      <w:r w:rsidRPr="00797967">
        <w:rPr>
          <w:sz w:val="22"/>
          <w:szCs w:val="22"/>
          <w:lang w:val="es-ES_tradnl"/>
        </w:rPr>
        <w:t>La realidad debe ser conocida en sus causas y tendencias.</w:t>
      </w:r>
      <w:r w:rsidR="007F4A50" w:rsidRPr="00797967">
        <w:rPr>
          <w:b/>
          <w:bCs/>
          <w:iCs/>
          <w:sz w:val="22"/>
          <w:szCs w:val="22"/>
        </w:rPr>
        <w:t xml:space="preserve"> </w:t>
      </w:r>
      <w:r w:rsidRPr="00797967">
        <w:rPr>
          <w:b/>
          <w:bCs/>
          <w:sz w:val="22"/>
          <w:szCs w:val="22"/>
          <w:lang w:val="es-ES_tradnl"/>
        </w:rPr>
        <w:t xml:space="preserve">Pastoral: </w:t>
      </w:r>
      <w:r w:rsidRPr="00797967">
        <w:rPr>
          <w:sz w:val="22"/>
          <w:szCs w:val="22"/>
          <w:lang w:val="es-ES_tradnl"/>
        </w:rPr>
        <w:t>Se trata de un conocimiento en función</w:t>
      </w:r>
      <w:r w:rsidR="00B7459F" w:rsidRPr="00797967">
        <w:rPr>
          <w:sz w:val="22"/>
          <w:szCs w:val="22"/>
          <w:lang w:val="es-ES_tradnl"/>
        </w:rPr>
        <w:t xml:space="preserve"> de la evangelización y con una </w:t>
      </w:r>
      <w:r w:rsidR="00A963D7">
        <w:rPr>
          <w:sz w:val="22"/>
          <w:szCs w:val="22"/>
          <w:lang w:val="es-ES_tradnl"/>
        </w:rPr>
        <w:t>visión de conjunto. (</w:t>
      </w:r>
      <w:r w:rsidRPr="00797967">
        <w:rPr>
          <w:sz w:val="22"/>
          <w:szCs w:val="22"/>
          <w:lang w:val="es-ES_tradnl"/>
        </w:rPr>
        <w:t>la Pastoral Litúrgica no lo es todo, sino una dimensión de la misión integral de la Iglesia).</w:t>
      </w:r>
      <w:r w:rsidR="007F4A50" w:rsidRPr="00797967">
        <w:rPr>
          <w:b/>
          <w:bCs/>
          <w:iCs/>
          <w:sz w:val="22"/>
          <w:szCs w:val="22"/>
        </w:rPr>
        <w:t xml:space="preserve"> </w:t>
      </w:r>
      <w:r w:rsidRPr="00797967">
        <w:rPr>
          <w:b/>
          <w:bCs/>
          <w:sz w:val="22"/>
          <w:szCs w:val="22"/>
          <w:lang w:val="es-ES_tradnl"/>
        </w:rPr>
        <w:t xml:space="preserve">Participativa: </w:t>
      </w:r>
      <w:r w:rsidRPr="00797967">
        <w:rPr>
          <w:sz w:val="22"/>
          <w:szCs w:val="22"/>
          <w:lang w:val="es-ES_tradnl"/>
        </w:rPr>
        <w:t>Que la comunidad parroquial esté implicada para que tenga validez el proceso pastoral</w:t>
      </w:r>
      <w:r w:rsidR="007F4A50" w:rsidRPr="00797967">
        <w:rPr>
          <w:sz w:val="22"/>
          <w:szCs w:val="22"/>
          <w:lang w:val="es-ES_tradnl"/>
        </w:rPr>
        <w:t>.</w:t>
      </w:r>
    </w:p>
    <w:p w:rsidR="00D34C0F" w:rsidRPr="00797967" w:rsidRDefault="00D34C0F" w:rsidP="007F4A50">
      <w:pPr>
        <w:jc w:val="both"/>
        <w:rPr>
          <w:b/>
          <w:bCs/>
          <w:iCs/>
          <w:sz w:val="22"/>
          <w:szCs w:val="22"/>
        </w:rPr>
      </w:pPr>
      <w:r w:rsidRPr="00797967">
        <w:rPr>
          <w:sz w:val="22"/>
          <w:szCs w:val="22"/>
        </w:rPr>
        <w:t xml:space="preserve"> </w:t>
      </w:r>
    </w:p>
    <w:p w:rsidR="00D34C0F" w:rsidRPr="00797967" w:rsidRDefault="00D34C0F" w:rsidP="000F78C7">
      <w:pPr>
        <w:jc w:val="both"/>
        <w:rPr>
          <w:sz w:val="22"/>
          <w:szCs w:val="22"/>
        </w:rPr>
      </w:pPr>
      <w:r w:rsidRPr="00797967">
        <w:rPr>
          <w:b/>
          <w:bCs/>
          <w:iCs/>
          <w:sz w:val="22"/>
          <w:szCs w:val="22"/>
        </w:rPr>
        <w:t>Criterios de la naturaleza de la P</w:t>
      </w:r>
      <w:r w:rsidR="00B7459F" w:rsidRPr="00797967">
        <w:rPr>
          <w:b/>
          <w:bCs/>
          <w:iCs/>
          <w:sz w:val="22"/>
          <w:szCs w:val="22"/>
        </w:rPr>
        <w:t xml:space="preserve">astoral </w:t>
      </w:r>
      <w:r w:rsidRPr="00797967">
        <w:rPr>
          <w:b/>
          <w:bCs/>
          <w:iCs/>
          <w:sz w:val="22"/>
          <w:szCs w:val="22"/>
        </w:rPr>
        <w:t>L</w:t>
      </w:r>
      <w:r w:rsidR="00B7459F" w:rsidRPr="00797967">
        <w:rPr>
          <w:b/>
          <w:bCs/>
          <w:iCs/>
          <w:sz w:val="22"/>
          <w:szCs w:val="22"/>
        </w:rPr>
        <w:t>itúrgica en la comunidad parroquial.</w:t>
      </w:r>
      <w:r w:rsidR="000F78C7" w:rsidRPr="00797967">
        <w:rPr>
          <w:b/>
          <w:bCs/>
          <w:iCs/>
          <w:sz w:val="22"/>
          <w:szCs w:val="22"/>
        </w:rPr>
        <w:t xml:space="preserve"> 1. </w:t>
      </w:r>
      <w:r w:rsidR="00A963D7">
        <w:rPr>
          <w:sz w:val="22"/>
          <w:szCs w:val="22"/>
        </w:rPr>
        <w:t>Tiene que ser</w:t>
      </w:r>
      <w:r w:rsidRPr="00797967">
        <w:rPr>
          <w:sz w:val="22"/>
          <w:szCs w:val="22"/>
        </w:rPr>
        <w:t>, integral, orgánica, de conjunto y en “comunión”.</w:t>
      </w:r>
      <w:r w:rsidR="000F78C7" w:rsidRPr="00797967">
        <w:rPr>
          <w:b/>
          <w:bCs/>
          <w:iCs/>
          <w:sz w:val="22"/>
          <w:szCs w:val="22"/>
        </w:rPr>
        <w:t xml:space="preserve"> 2. </w:t>
      </w:r>
      <w:r w:rsidRPr="00797967">
        <w:rPr>
          <w:sz w:val="22"/>
          <w:szCs w:val="22"/>
        </w:rPr>
        <w:t>Debe tener en cuenta la finalidad de la P</w:t>
      </w:r>
      <w:r w:rsidR="000F78C7" w:rsidRPr="00797967">
        <w:rPr>
          <w:sz w:val="22"/>
          <w:szCs w:val="22"/>
        </w:rPr>
        <w:t>astoral Litúrgica.</w:t>
      </w:r>
      <w:r w:rsidR="000F78C7" w:rsidRPr="00797967">
        <w:rPr>
          <w:b/>
          <w:bCs/>
          <w:iCs/>
          <w:sz w:val="22"/>
          <w:szCs w:val="22"/>
        </w:rPr>
        <w:t xml:space="preserve"> 3. </w:t>
      </w:r>
      <w:r w:rsidRPr="00797967">
        <w:rPr>
          <w:sz w:val="22"/>
          <w:szCs w:val="22"/>
        </w:rPr>
        <w:t>Debe tener en cuenta los campos que toca</w:t>
      </w:r>
      <w:r w:rsidR="000F78C7" w:rsidRPr="00797967">
        <w:rPr>
          <w:bCs/>
          <w:iCs/>
          <w:sz w:val="22"/>
          <w:szCs w:val="22"/>
        </w:rPr>
        <w:t>.</w:t>
      </w:r>
      <w:r w:rsidR="000F78C7" w:rsidRPr="00797967">
        <w:rPr>
          <w:b/>
          <w:bCs/>
          <w:iCs/>
          <w:sz w:val="22"/>
          <w:szCs w:val="22"/>
        </w:rPr>
        <w:t xml:space="preserve"> 4. </w:t>
      </w:r>
      <w:r w:rsidRPr="00797967">
        <w:rPr>
          <w:sz w:val="22"/>
          <w:szCs w:val="22"/>
        </w:rPr>
        <w:t xml:space="preserve">Debe tener en cuenta los elementos de la </w:t>
      </w:r>
      <w:r w:rsidR="000F78C7" w:rsidRPr="00797967">
        <w:rPr>
          <w:sz w:val="22"/>
          <w:szCs w:val="22"/>
        </w:rPr>
        <w:t>Pastoral Litúrgica.</w:t>
      </w:r>
      <w:r w:rsidR="00D03F6A">
        <w:rPr>
          <w:sz w:val="22"/>
          <w:szCs w:val="22"/>
        </w:rPr>
        <w:t xml:space="preserve"> Teniendo en cuenta estos criterios pudríamos evitar atomizar a la liturgia; hablamos de comunión pero cada servicio muchas veces es </w:t>
      </w:r>
      <w:r w:rsidR="00D03F6A">
        <w:rPr>
          <w:sz w:val="22"/>
          <w:szCs w:val="22"/>
        </w:rPr>
        <w:lastRenderedPageBreak/>
        <w:t>independiente, es integral pero cada quien trabaja de manera individual, y esto le resta importancia a lo que decía en la introducción, o sea, deja de ser la liturgia una sinfonía en el que todos participemos en lo que nos toca y como una sola Pastoral Litúrgica en el acto celebrativo, refiriéndome al antes, en y después.</w:t>
      </w:r>
    </w:p>
    <w:p w:rsidR="000F78C7" w:rsidRPr="00797967" w:rsidRDefault="000F78C7" w:rsidP="000F78C7">
      <w:pPr>
        <w:jc w:val="both"/>
        <w:rPr>
          <w:b/>
          <w:bCs/>
          <w:iCs/>
          <w:sz w:val="22"/>
          <w:szCs w:val="22"/>
        </w:rPr>
      </w:pPr>
    </w:p>
    <w:p w:rsidR="000D56B1" w:rsidRPr="00797967" w:rsidRDefault="000D56B1" w:rsidP="000F78C7">
      <w:pPr>
        <w:jc w:val="both"/>
        <w:rPr>
          <w:bCs/>
          <w:iCs/>
          <w:sz w:val="22"/>
          <w:szCs w:val="22"/>
        </w:rPr>
      </w:pPr>
      <w:r w:rsidRPr="00797967">
        <w:rPr>
          <w:b/>
          <w:bCs/>
          <w:iCs/>
          <w:sz w:val="22"/>
          <w:szCs w:val="22"/>
          <w:lang w:val="es-MX"/>
        </w:rPr>
        <w:t>Criterios de los agentes participantes</w:t>
      </w:r>
      <w:r w:rsidR="000F78C7" w:rsidRPr="00797967">
        <w:rPr>
          <w:b/>
          <w:bCs/>
          <w:iCs/>
          <w:sz w:val="22"/>
          <w:szCs w:val="22"/>
        </w:rPr>
        <w:t>:</w:t>
      </w:r>
      <w:r w:rsidR="000F78C7" w:rsidRPr="00797967">
        <w:rPr>
          <w:bCs/>
          <w:iCs/>
          <w:sz w:val="22"/>
          <w:szCs w:val="22"/>
        </w:rPr>
        <w:t xml:space="preserve"> </w:t>
      </w:r>
      <w:r w:rsidR="000F78C7" w:rsidRPr="00797967">
        <w:rPr>
          <w:b/>
          <w:bCs/>
          <w:iCs/>
          <w:sz w:val="22"/>
          <w:szCs w:val="22"/>
        </w:rPr>
        <w:t>1.</w:t>
      </w:r>
      <w:r w:rsidR="000F78C7" w:rsidRPr="00797967">
        <w:rPr>
          <w:bCs/>
          <w:iCs/>
          <w:sz w:val="22"/>
          <w:szCs w:val="22"/>
        </w:rPr>
        <w:t xml:space="preserve">  </w:t>
      </w:r>
      <w:r w:rsidRPr="00797967">
        <w:rPr>
          <w:bCs/>
          <w:iCs/>
          <w:sz w:val="22"/>
          <w:szCs w:val="22"/>
          <w:lang w:val="es-MX"/>
        </w:rPr>
        <w:t>Agente de comunión = llamado de entre una comunidad.</w:t>
      </w:r>
      <w:r w:rsidR="000F78C7" w:rsidRPr="00797967">
        <w:rPr>
          <w:bCs/>
          <w:iCs/>
          <w:sz w:val="22"/>
          <w:szCs w:val="22"/>
        </w:rPr>
        <w:t xml:space="preserve"> </w:t>
      </w:r>
      <w:r w:rsidR="000F78C7" w:rsidRPr="00797967">
        <w:rPr>
          <w:b/>
          <w:bCs/>
          <w:iCs/>
          <w:sz w:val="22"/>
          <w:szCs w:val="22"/>
        </w:rPr>
        <w:t>2.</w:t>
      </w:r>
      <w:r w:rsidR="000F78C7" w:rsidRPr="00797967">
        <w:rPr>
          <w:bCs/>
          <w:iCs/>
          <w:sz w:val="22"/>
          <w:szCs w:val="22"/>
        </w:rPr>
        <w:t xml:space="preserve"> </w:t>
      </w:r>
      <w:r w:rsidRPr="00797967">
        <w:rPr>
          <w:bCs/>
          <w:iCs/>
          <w:sz w:val="22"/>
          <w:szCs w:val="22"/>
          <w:lang w:val="es-MX"/>
        </w:rPr>
        <w:t>Agente simbólico =  es capacitado por la misma comunidad.</w:t>
      </w:r>
      <w:r w:rsidR="000F78C7" w:rsidRPr="00797967">
        <w:rPr>
          <w:bCs/>
          <w:iCs/>
          <w:sz w:val="22"/>
          <w:szCs w:val="22"/>
        </w:rPr>
        <w:t xml:space="preserve"> </w:t>
      </w:r>
      <w:r w:rsidR="000F78C7" w:rsidRPr="00797967">
        <w:rPr>
          <w:b/>
          <w:bCs/>
          <w:iCs/>
          <w:sz w:val="22"/>
          <w:szCs w:val="22"/>
        </w:rPr>
        <w:t>3.</w:t>
      </w:r>
      <w:r w:rsidR="000F78C7" w:rsidRPr="00797967">
        <w:rPr>
          <w:bCs/>
          <w:iCs/>
          <w:sz w:val="22"/>
          <w:szCs w:val="22"/>
        </w:rPr>
        <w:t xml:space="preserve"> </w:t>
      </w:r>
      <w:r w:rsidRPr="00797967">
        <w:rPr>
          <w:bCs/>
          <w:iCs/>
          <w:sz w:val="22"/>
          <w:szCs w:val="22"/>
          <w:lang w:val="es-MX"/>
        </w:rPr>
        <w:t>Agente de misión = es enviado por la misma comunidad orgánicamente formada.</w:t>
      </w:r>
    </w:p>
    <w:p w:rsidR="000D56B1" w:rsidRPr="00797967" w:rsidRDefault="000D56B1" w:rsidP="000D56B1">
      <w:pPr>
        <w:jc w:val="both"/>
        <w:rPr>
          <w:bCs/>
          <w:iCs/>
          <w:sz w:val="22"/>
          <w:szCs w:val="22"/>
        </w:rPr>
      </w:pPr>
    </w:p>
    <w:p w:rsidR="000D56B1" w:rsidRPr="00797967" w:rsidRDefault="000D56B1" w:rsidP="000F78C7">
      <w:pPr>
        <w:jc w:val="both"/>
        <w:rPr>
          <w:bCs/>
          <w:iCs/>
          <w:sz w:val="22"/>
          <w:szCs w:val="22"/>
          <w:lang w:val="es-MX"/>
        </w:rPr>
      </w:pPr>
      <w:r w:rsidRPr="00797967">
        <w:rPr>
          <w:b/>
          <w:bCs/>
          <w:iCs/>
          <w:sz w:val="22"/>
          <w:szCs w:val="22"/>
          <w:lang w:val="es-MX"/>
        </w:rPr>
        <w:t>Criterios del conjunto de acciones en proceso</w:t>
      </w:r>
      <w:r w:rsidR="000F78C7" w:rsidRPr="00797967">
        <w:rPr>
          <w:b/>
          <w:bCs/>
          <w:iCs/>
          <w:sz w:val="22"/>
          <w:szCs w:val="22"/>
          <w:lang w:val="es-MX"/>
        </w:rPr>
        <w:t>: 1.</w:t>
      </w:r>
      <w:r w:rsidR="000F78C7" w:rsidRPr="00797967">
        <w:rPr>
          <w:bCs/>
          <w:iCs/>
          <w:sz w:val="22"/>
          <w:szCs w:val="22"/>
          <w:lang w:val="es-MX"/>
        </w:rPr>
        <w:t xml:space="preserve"> </w:t>
      </w:r>
      <w:r w:rsidRPr="00797967">
        <w:rPr>
          <w:bCs/>
          <w:iCs/>
          <w:sz w:val="22"/>
          <w:szCs w:val="22"/>
          <w:lang w:val="es-MX"/>
        </w:rPr>
        <w:t xml:space="preserve">No realizar </w:t>
      </w:r>
      <w:r w:rsidR="00287DEA" w:rsidRPr="00797967">
        <w:rPr>
          <w:bCs/>
          <w:iCs/>
          <w:sz w:val="22"/>
          <w:szCs w:val="22"/>
          <w:lang w:val="es-MX"/>
        </w:rPr>
        <w:t>ninguna</w:t>
      </w:r>
      <w:r w:rsidRPr="00797967">
        <w:rPr>
          <w:bCs/>
          <w:iCs/>
          <w:sz w:val="22"/>
          <w:szCs w:val="22"/>
          <w:lang w:val="es-MX"/>
        </w:rPr>
        <w:t xml:space="preserve"> acción pastoral sin la programación terminada y aprobada.</w:t>
      </w:r>
      <w:r w:rsidR="000F78C7" w:rsidRPr="00797967">
        <w:rPr>
          <w:bCs/>
          <w:iCs/>
          <w:sz w:val="22"/>
          <w:szCs w:val="22"/>
          <w:lang w:val="es-MX"/>
        </w:rPr>
        <w:t xml:space="preserve"> </w:t>
      </w:r>
      <w:r w:rsidR="000F78C7" w:rsidRPr="00797967">
        <w:rPr>
          <w:b/>
          <w:bCs/>
          <w:iCs/>
          <w:sz w:val="22"/>
          <w:szCs w:val="22"/>
          <w:lang w:val="es-MX"/>
        </w:rPr>
        <w:t>2.</w:t>
      </w:r>
      <w:r w:rsidR="000F78C7" w:rsidRPr="00797967">
        <w:rPr>
          <w:bCs/>
          <w:iCs/>
          <w:sz w:val="22"/>
          <w:szCs w:val="22"/>
          <w:lang w:val="es-MX"/>
        </w:rPr>
        <w:t xml:space="preserve"> </w:t>
      </w:r>
      <w:r w:rsidRPr="00797967">
        <w:rPr>
          <w:bCs/>
          <w:iCs/>
          <w:sz w:val="22"/>
          <w:szCs w:val="22"/>
          <w:lang w:val="es-MX"/>
        </w:rPr>
        <w:t xml:space="preserve"> Programar por períodos con evaluación.</w:t>
      </w:r>
    </w:p>
    <w:p w:rsidR="00F5013E" w:rsidRPr="00797967" w:rsidRDefault="00F5013E" w:rsidP="00F5013E">
      <w:pPr>
        <w:jc w:val="both"/>
        <w:rPr>
          <w:b/>
          <w:sz w:val="22"/>
          <w:szCs w:val="22"/>
        </w:rPr>
      </w:pPr>
      <w:r w:rsidRPr="00797967">
        <w:rPr>
          <w:b/>
          <w:sz w:val="22"/>
          <w:szCs w:val="22"/>
        </w:rPr>
        <w:t xml:space="preserve">Meta de la pastoral litúrgica: </w:t>
      </w:r>
      <w:r w:rsidRPr="00797967">
        <w:rPr>
          <w:sz w:val="22"/>
          <w:szCs w:val="22"/>
        </w:rPr>
        <w:t xml:space="preserve">La celebración litúrgica contribuye a la formación litúrgica, de forma que la pastoral litúrgica ha de procurar, instruir y conducir progresivamente a los fieles hacia esa </w:t>
      </w:r>
      <w:r w:rsidRPr="00797967">
        <w:rPr>
          <w:b/>
          <w:sz w:val="22"/>
          <w:szCs w:val="22"/>
        </w:rPr>
        <w:t>participación</w:t>
      </w:r>
      <w:r w:rsidRPr="00797967">
        <w:rPr>
          <w:sz w:val="22"/>
          <w:szCs w:val="22"/>
        </w:rPr>
        <w:t xml:space="preserve"> consciente, activa y fructuosa a la que tiene derecho en virtud de su bautismo (Cf SC 14).</w:t>
      </w:r>
    </w:p>
    <w:p w:rsidR="00F5013E" w:rsidRPr="00797967" w:rsidRDefault="00F5013E" w:rsidP="00F5013E">
      <w:pPr>
        <w:jc w:val="both"/>
        <w:rPr>
          <w:sz w:val="22"/>
          <w:szCs w:val="22"/>
        </w:rPr>
      </w:pPr>
    </w:p>
    <w:p w:rsidR="00F5013E" w:rsidRPr="00797967" w:rsidRDefault="00F5013E" w:rsidP="00F5013E">
      <w:pPr>
        <w:jc w:val="both"/>
        <w:rPr>
          <w:b/>
          <w:sz w:val="22"/>
          <w:szCs w:val="22"/>
        </w:rPr>
      </w:pPr>
      <w:r w:rsidRPr="00797967">
        <w:rPr>
          <w:b/>
          <w:sz w:val="22"/>
          <w:szCs w:val="22"/>
        </w:rPr>
        <w:t>Calificativos de participación que entiende el Vaticano II a través de la Sacrosanctum Concilium.</w:t>
      </w:r>
    </w:p>
    <w:p w:rsidR="00F5013E" w:rsidRPr="00797967" w:rsidRDefault="00F5013E" w:rsidP="00F5013E">
      <w:pPr>
        <w:jc w:val="both"/>
        <w:rPr>
          <w:b/>
          <w:sz w:val="22"/>
          <w:szCs w:val="22"/>
        </w:rPr>
      </w:pPr>
    </w:p>
    <w:p w:rsidR="00F5013E" w:rsidRPr="00240508" w:rsidRDefault="00493BD3" w:rsidP="00240508">
      <w:pPr>
        <w:jc w:val="both"/>
        <w:rPr>
          <w:sz w:val="22"/>
          <w:szCs w:val="22"/>
        </w:rPr>
      </w:pPr>
      <w:r w:rsidRPr="00797967">
        <w:rPr>
          <w:sz w:val="22"/>
          <w:szCs w:val="22"/>
        </w:rPr>
        <w:t>L</w:t>
      </w:r>
      <w:r w:rsidR="00F5013E" w:rsidRPr="00797967">
        <w:rPr>
          <w:sz w:val="22"/>
          <w:szCs w:val="22"/>
        </w:rPr>
        <w:t>a participación litúrgica lleva tres aspectos inseparables:</w:t>
      </w:r>
      <w:r w:rsidR="00240508">
        <w:rPr>
          <w:sz w:val="22"/>
          <w:szCs w:val="22"/>
        </w:rPr>
        <w:t xml:space="preserve"> </w:t>
      </w:r>
      <w:r w:rsidR="00240508" w:rsidRPr="00240508">
        <w:rPr>
          <w:b/>
          <w:sz w:val="22"/>
          <w:szCs w:val="22"/>
        </w:rPr>
        <w:t xml:space="preserve">a) </w:t>
      </w:r>
      <w:r w:rsidR="00F5013E" w:rsidRPr="00240508">
        <w:rPr>
          <w:sz w:val="22"/>
          <w:szCs w:val="22"/>
        </w:rPr>
        <w:t>La acción de participar, que incluye los actos humanos (gestos, ritos) y unas actitudes internas, susceptibles ambos de varias en intensidad o en grado de modalidad.</w:t>
      </w:r>
      <w:r w:rsidR="00240508">
        <w:rPr>
          <w:sz w:val="22"/>
          <w:szCs w:val="22"/>
        </w:rPr>
        <w:t xml:space="preserve"> </w:t>
      </w:r>
      <w:r w:rsidR="00240508" w:rsidRPr="00240508">
        <w:rPr>
          <w:b/>
          <w:sz w:val="22"/>
          <w:szCs w:val="22"/>
        </w:rPr>
        <w:t xml:space="preserve">b) </w:t>
      </w:r>
      <w:r w:rsidR="00F5013E" w:rsidRPr="00240508">
        <w:rPr>
          <w:sz w:val="22"/>
          <w:szCs w:val="22"/>
        </w:rPr>
        <w:t>El objeto de la participación, o sea, aquello de lo que se participa, que no es solamente el acto mismo, ritual o sacramental (el signo) sino también el contenido misterioso que se celebra o actualiza (la salvación).</w:t>
      </w:r>
      <w:r w:rsidR="00240508">
        <w:rPr>
          <w:sz w:val="22"/>
          <w:szCs w:val="22"/>
        </w:rPr>
        <w:t xml:space="preserve"> </w:t>
      </w:r>
      <w:r w:rsidR="00240508" w:rsidRPr="00240508">
        <w:rPr>
          <w:b/>
          <w:sz w:val="22"/>
          <w:szCs w:val="22"/>
        </w:rPr>
        <w:t>c)</w:t>
      </w:r>
      <w:r w:rsidR="00240508">
        <w:rPr>
          <w:b/>
          <w:sz w:val="22"/>
          <w:szCs w:val="22"/>
        </w:rPr>
        <w:t xml:space="preserve"> </w:t>
      </w:r>
      <w:r w:rsidR="00F5013E" w:rsidRPr="00240508">
        <w:rPr>
          <w:sz w:val="22"/>
          <w:szCs w:val="22"/>
        </w:rPr>
        <w:t>Las personas que participan: fieles y ministros, cada uno según el grado propio de su función eclesial y litúrgica.</w:t>
      </w:r>
    </w:p>
    <w:p w:rsidR="00240508" w:rsidRPr="00797967" w:rsidRDefault="00240508" w:rsidP="00240508">
      <w:pPr>
        <w:pStyle w:val="Prrafodelista"/>
        <w:spacing w:line="276" w:lineRule="auto"/>
        <w:jc w:val="both"/>
        <w:rPr>
          <w:sz w:val="22"/>
          <w:szCs w:val="22"/>
        </w:rPr>
      </w:pPr>
    </w:p>
    <w:p w:rsidR="00F5013E" w:rsidRDefault="00F5013E" w:rsidP="00240508">
      <w:pPr>
        <w:pStyle w:val="NormalWeb"/>
        <w:spacing w:before="0" w:beforeAutospacing="0" w:after="0" w:afterAutospacing="0"/>
        <w:jc w:val="both"/>
        <w:rPr>
          <w:sz w:val="22"/>
          <w:szCs w:val="22"/>
        </w:rPr>
      </w:pPr>
      <w:r w:rsidRPr="00797967">
        <w:rPr>
          <w:sz w:val="22"/>
          <w:szCs w:val="22"/>
        </w:rPr>
        <w:t xml:space="preserve">La SC no quiere reducir la liturgia a la acción de la jerarquía y al ministerio ordenado, sino que afirma: </w:t>
      </w:r>
      <w:r w:rsidR="00493BD3" w:rsidRPr="00797967">
        <w:rPr>
          <w:i/>
          <w:sz w:val="22"/>
          <w:szCs w:val="22"/>
        </w:rPr>
        <w:t>“</w:t>
      </w:r>
      <w:r w:rsidRPr="00797967">
        <w:rPr>
          <w:i/>
          <w:sz w:val="22"/>
          <w:szCs w:val="22"/>
        </w:rPr>
        <w:t>Las acciones litúrgicas no son acciones privadas, sino celebraciones de la Iglesia, que es "sacramento de unidad", es decir, pueblo santo congregado y ordenado bajo la dirección de los Obispos</w:t>
      </w:r>
      <w:r w:rsidR="00493BD3" w:rsidRPr="00797967">
        <w:rPr>
          <w:i/>
          <w:sz w:val="22"/>
          <w:szCs w:val="22"/>
        </w:rPr>
        <w:t>”</w:t>
      </w:r>
      <w:r w:rsidR="00493BD3" w:rsidRPr="00797967">
        <w:rPr>
          <w:rStyle w:val="Refdenotaalpie"/>
          <w:i/>
          <w:sz w:val="22"/>
          <w:szCs w:val="22"/>
        </w:rPr>
        <w:footnoteReference w:id="38"/>
      </w:r>
      <w:r w:rsidR="00493BD3" w:rsidRPr="00797967">
        <w:rPr>
          <w:sz w:val="22"/>
          <w:szCs w:val="22"/>
        </w:rPr>
        <w:t>;</w:t>
      </w:r>
      <w:r w:rsidRPr="00797967">
        <w:rPr>
          <w:sz w:val="22"/>
          <w:szCs w:val="22"/>
        </w:rPr>
        <w:t xml:space="preserve"> y como consecuencia afirma: </w:t>
      </w:r>
      <w:r w:rsidR="00493BD3" w:rsidRPr="00797967">
        <w:rPr>
          <w:sz w:val="22"/>
          <w:szCs w:val="22"/>
        </w:rPr>
        <w:t>“</w:t>
      </w:r>
      <w:r w:rsidRPr="00797967">
        <w:rPr>
          <w:i/>
          <w:sz w:val="22"/>
          <w:szCs w:val="22"/>
        </w:rPr>
        <w:t>pertenecen a todo el cuerpo de la Iglesia</w:t>
      </w:r>
      <w:r w:rsidR="00493BD3" w:rsidRPr="00797967">
        <w:rPr>
          <w:rStyle w:val="Refdenotaalpie"/>
          <w:i/>
          <w:sz w:val="22"/>
          <w:szCs w:val="22"/>
        </w:rPr>
        <w:footnoteReference w:id="39"/>
      </w:r>
      <w:r w:rsidR="00493BD3" w:rsidRPr="00797967">
        <w:rPr>
          <w:sz w:val="22"/>
          <w:szCs w:val="22"/>
        </w:rPr>
        <w:t>”</w:t>
      </w:r>
      <w:r w:rsidRPr="00797967">
        <w:rPr>
          <w:sz w:val="22"/>
          <w:szCs w:val="22"/>
        </w:rPr>
        <w:t>. Es toda la asamblea litúrgica, y no sólo los ministros ordenados, quien está</w:t>
      </w:r>
      <w:r w:rsidR="00A7753D" w:rsidRPr="00797967">
        <w:rPr>
          <w:sz w:val="22"/>
          <w:szCs w:val="22"/>
        </w:rPr>
        <w:t xml:space="preserve"> </w:t>
      </w:r>
      <w:r w:rsidRPr="00797967">
        <w:rPr>
          <w:sz w:val="22"/>
          <w:szCs w:val="22"/>
        </w:rPr>
        <w:t>implicada en la acción litúrgica como sujeto integral de la misma. Pero, eso sí, cada uno de los miembros interviene de modo distinto “</w:t>
      </w:r>
      <w:r w:rsidRPr="00797967">
        <w:rPr>
          <w:i/>
          <w:sz w:val="22"/>
          <w:szCs w:val="22"/>
        </w:rPr>
        <w:t>En las celebraciones litúrgicas, cada cual, ministro o simple fiel, al desempeñar su oficio, hará todo y sólo aquello que le corresponde por la naturaleza de la acción y las normas litúrgicas”</w:t>
      </w:r>
      <w:r w:rsidR="006B498C" w:rsidRPr="00797967">
        <w:rPr>
          <w:rStyle w:val="Refdenotaalpie"/>
          <w:i/>
          <w:sz w:val="22"/>
          <w:szCs w:val="22"/>
        </w:rPr>
        <w:footnoteReference w:id="40"/>
      </w:r>
      <w:r w:rsidRPr="00797967">
        <w:rPr>
          <w:i/>
          <w:sz w:val="22"/>
          <w:szCs w:val="22"/>
        </w:rPr>
        <w:t>. </w:t>
      </w:r>
      <w:r w:rsidRPr="00797967">
        <w:rPr>
          <w:sz w:val="22"/>
          <w:szCs w:val="22"/>
        </w:rPr>
        <w:t>Y precisa además  “</w:t>
      </w:r>
      <w:r w:rsidRPr="00797967">
        <w:rPr>
          <w:i/>
          <w:sz w:val="22"/>
          <w:szCs w:val="22"/>
        </w:rPr>
        <w:t>Los acólitos, lectores, comentadores y cuantos pertenecen a la Schola Cantorum, desempeñan un auténtico ministerio litúrgico. Ejerzan, por tanto, su oficio con la sincera piedad y orden que convienen a tan gran ministerio y les exige con razón el Pueblo de Dios.</w:t>
      </w:r>
      <w:r w:rsidR="004E04A1" w:rsidRPr="00797967">
        <w:rPr>
          <w:i/>
          <w:sz w:val="22"/>
          <w:szCs w:val="22"/>
        </w:rPr>
        <w:t xml:space="preserve"> </w:t>
      </w:r>
      <w:r w:rsidRPr="00797967">
        <w:rPr>
          <w:i/>
          <w:sz w:val="22"/>
          <w:szCs w:val="22"/>
        </w:rPr>
        <w:t>Con ese fin es preciso que cada uno, a su manera, esté profundamente penetrado del espíritu de la Liturgia y sea instruido para cumplir su función debida y ordenadamente</w:t>
      </w:r>
      <w:r w:rsidR="006B498C" w:rsidRPr="00797967">
        <w:rPr>
          <w:i/>
          <w:sz w:val="22"/>
          <w:szCs w:val="22"/>
        </w:rPr>
        <w:t>”</w:t>
      </w:r>
      <w:r w:rsidR="006B498C" w:rsidRPr="00797967">
        <w:rPr>
          <w:rStyle w:val="Refdenotaalpie"/>
          <w:i/>
          <w:sz w:val="22"/>
          <w:szCs w:val="22"/>
        </w:rPr>
        <w:footnoteReference w:id="41"/>
      </w:r>
      <w:r w:rsidRPr="00797967">
        <w:rPr>
          <w:sz w:val="22"/>
          <w:szCs w:val="22"/>
        </w:rPr>
        <w:t>.</w:t>
      </w:r>
    </w:p>
    <w:p w:rsidR="00240508" w:rsidRPr="00797967" w:rsidRDefault="00240508" w:rsidP="00240508">
      <w:pPr>
        <w:pStyle w:val="NormalWeb"/>
        <w:spacing w:before="0" w:beforeAutospacing="0" w:after="0" w:afterAutospacing="0"/>
        <w:jc w:val="both"/>
        <w:rPr>
          <w:i/>
          <w:sz w:val="22"/>
          <w:szCs w:val="22"/>
        </w:rPr>
      </w:pPr>
    </w:p>
    <w:p w:rsidR="00F5013E" w:rsidRPr="00797967" w:rsidRDefault="00F5013E" w:rsidP="00F5013E">
      <w:pPr>
        <w:jc w:val="both"/>
        <w:rPr>
          <w:sz w:val="22"/>
          <w:szCs w:val="22"/>
        </w:rPr>
      </w:pPr>
      <w:r w:rsidRPr="00797967">
        <w:rPr>
          <w:sz w:val="22"/>
          <w:szCs w:val="22"/>
        </w:rPr>
        <w:t>Uno de los puntos que recalca la Constitución es la participación en toda acción litúrgica y no sólo reducirla a la participación en la Eucaristía. Habría que preguntarnos si hoy en día existen pastores y fieles laicos que insisten sólo en este rubro, pero descuidan los demás sacramentos, la oración litúrgica, etc. La participación litúrgica no es algo extrínseco o accesorio a la finalidad santificadora y cultual de la liturgia, sino que es un elemento, en sí mismo, directamente santificador y cultual, como lo pueden ser aquellas cosas que afecta a la validez y a la licitud de las acciones sacramentales. “</w:t>
      </w:r>
      <w:r w:rsidRPr="00797967">
        <w:rPr>
          <w:i/>
          <w:sz w:val="22"/>
          <w:szCs w:val="22"/>
        </w:rPr>
        <w:t>los pastores de almas deben vigilar para que en la acción litúrgica no sólo se observen las leyes relativas a la celebración válida y lícita, sino también para que los fieles participen en ella consciente, activa y fructuosamente”</w:t>
      </w:r>
      <w:r w:rsidR="00493BD3" w:rsidRPr="00797967">
        <w:rPr>
          <w:rStyle w:val="Refdenotaalpie"/>
          <w:i/>
          <w:sz w:val="22"/>
          <w:szCs w:val="22"/>
        </w:rPr>
        <w:footnoteReference w:id="42"/>
      </w:r>
      <w:r w:rsidRPr="00797967">
        <w:rPr>
          <w:i/>
          <w:sz w:val="22"/>
          <w:szCs w:val="22"/>
        </w:rPr>
        <w:t xml:space="preserve">. </w:t>
      </w:r>
    </w:p>
    <w:p w:rsidR="00A7753D" w:rsidRPr="00797967" w:rsidRDefault="00A7753D" w:rsidP="00F5013E">
      <w:pPr>
        <w:jc w:val="both"/>
        <w:rPr>
          <w:sz w:val="22"/>
          <w:szCs w:val="22"/>
        </w:rPr>
      </w:pPr>
    </w:p>
    <w:p w:rsidR="00A7753D" w:rsidRPr="00797967" w:rsidRDefault="00A7753D" w:rsidP="00F5013E">
      <w:pPr>
        <w:jc w:val="both"/>
        <w:rPr>
          <w:sz w:val="22"/>
          <w:szCs w:val="22"/>
        </w:rPr>
      </w:pPr>
      <w:r w:rsidRPr="00797967">
        <w:rPr>
          <w:sz w:val="22"/>
          <w:szCs w:val="22"/>
        </w:rPr>
        <w:lastRenderedPageBreak/>
        <w:t>La participación activa para que sea verdadera, exige una formación  que ayude a tomar parte en la acción salvífica manifestada en los ritos litúrgicos. Formación y reforma tienen como finalida</w:t>
      </w:r>
      <w:r w:rsidR="00493BD3" w:rsidRPr="00797967">
        <w:rPr>
          <w:sz w:val="22"/>
          <w:szCs w:val="22"/>
        </w:rPr>
        <w:t xml:space="preserve">d la participación del pueblo. </w:t>
      </w:r>
      <w:r w:rsidRPr="00797967">
        <w:rPr>
          <w:sz w:val="22"/>
          <w:szCs w:val="22"/>
        </w:rPr>
        <w:t>La Constitución litúrgica usa los</w:t>
      </w:r>
      <w:r w:rsidR="00D70FB9" w:rsidRPr="00797967">
        <w:rPr>
          <w:sz w:val="22"/>
          <w:szCs w:val="22"/>
        </w:rPr>
        <w:t xml:space="preserve"> adjetivos </w:t>
      </w:r>
      <w:r w:rsidR="00D70FB9" w:rsidRPr="00797967">
        <w:rPr>
          <w:i/>
          <w:sz w:val="22"/>
          <w:szCs w:val="22"/>
        </w:rPr>
        <w:t>activa, plena, conscien</w:t>
      </w:r>
      <w:r w:rsidRPr="00797967">
        <w:rPr>
          <w:i/>
          <w:sz w:val="22"/>
          <w:szCs w:val="22"/>
        </w:rPr>
        <w:t xml:space="preserve">te </w:t>
      </w:r>
      <w:r w:rsidRPr="00797967">
        <w:rPr>
          <w:sz w:val="22"/>
          <w:szCs w:val="22"/>
        </w:rPr>
        <w:t>y</w:t>
      </w:r>
      <w:r w:rsidRPr="00797967">
        <w:rPr>
          <w:i/>
          <w:sz w:val="22"/>
          <w:szCs w:val="22"/>
        </w:rPr>
        <w:t xml:space="preserve"> fructuosa</w:t>
      </w:r>
      <w:r w:rsidR="00D70FB9" w:rsidRPr="00797967">
        <w:rPr>
          <w:sz w:val="22"/>
          <w:szCs w:val="22"/>
        </w:rPr>
        <w:t xml:space="preserve"> los cuales nos educan en la forma que debe ser nuestra participación. Activa no significa tanto participar exteriormente por eso es importante la</w:t>
      </w:r>
      <w:r w:rsidR="00D70FB9" w:rsidRPr="00797967">
        <w:rPr>
          <w:i/>
          <w:sz w:val="22"/>
          <w:szCs w:val="22"/>
        </w:rPr>
        <w:t xml:space="preserve"> SC</w:t>
      </w:r>
      <w:r w:rsidR="00D70FB9" w:rsidRPr="00797967">
        <w:rPr>
          <w:sz w:val="22"/>
          <w:szCs w:val="22"/>
        </w:rPr>
        <w:t xml:space="preserve"> 48</w:t>
      </w:r>
      <w:r w:rsidR="00D70FB9" w:rsidRPr="00797967">
        <w:rPr>
          <w:rStyle w:val="Refdenotaalpie"/>
          <w:sz w:val="22"/>
          <w:szCs w:val="22"/>
        </w:rPr>
        <w:footnoteReference w:id="43"/>
      </w:r>
      <w:r w:rsidR="00493BD3" w:rsidRPr="00797967">
        <w:rPr>
          <w:sz w:val="22"/>
          <w:szCs w:val="22"/>
        </w:rPr>
        <w:t>. La participación es el</w:t>
      </w:r>
      <w:r w:rsidR="00D70FB9" w:rsidRPr="00797967">
        <w:rPr>
          <w:sz w:val="22"/>
          <w:szCs w:val="22"/>
        </w:rPr>
        <w:t xml:space="preserve"> motivo de la formación y de la reforma, y la liturgia es la primera e indispensable fuente. El mismo Concilio entendió que las fuentes de la espiritualidad, dela vida divina, de la vida cristiana</w:t>
      </w:r>
      <w:r w:rsidR="008B33EA" w:rsidRPr="00797967">
        <w:rPr>
          <w:sz w:val="22"/>
          <w:szCs w:val="22"/>
        </w:rPr>
        <w:t xml:space="preserve"> son dos: la </w:t>
      </w:r>
      <w:r w:rsidR="00D70FB9" w:rsidRPr="00797967">
        <w:rPr>
          <w:sz w:val="22"/>
          <w:szCs w:val="22"/>
        </w:rPr>
        <w:t>Palabra de Dios y la Sagrada Liturgia, fuentes de la cual se nutre la Iglesia</w:t>
      </w:r>
      <w:r w:rsidR="00D70FB9" w:rsidRPr="00797967">
        <w:rPr>
          <w:rStyle w:val="Refdenotaalpie"/>
          <w:sz w:val="22"/>
          <w:szCs w:val="22"/>
        </w:rPr>
        <w:footnoteReference w:id="44"/>
      </w:r>
      <w:r w:rsidR="00D70FB9" w:rsidRPr="00797967">
        <w:rPr>
          <w:sz w:val="22"/>
          <w:szCs w:val="22"/>
        </w:rPr>
        <w:t xml:space="preserve">.  </w:t>
      </w:r>
    </w:p>
    <w:p w:rsidR="00D70FB9" w:rsidRPr="00797967" w:rsidRDefault="00D70FB9" w:rsidP="00F5013E">
      <w:pPr>
        <w:jc w:val="both"/>
        <w:rPr>
          <w:sz w:val="22"/>
          <w:szCs w:val="22"/>
        </w:rPr>
      </w:pPr>
    </w:p>
    <w:p w:rsidR="00F5013E" w:rsidRDefault="00F5013E" w:rsidP="00F5013E">
      <w:pPr>
        <w:jc w:val="both"/>
        <w:rPr>
          <w:sz w:val="22"/>
          <w:szCs w:val="22"/>
        </w:rPr>
      </w:pPr>
      <w:r w:rsidRPr="00797967">
        <w:rPr>
          <w:sz w:val="22"/>
          <w:szCs w:val="22"/>
        </w:rPr>
        <w:t>La participación, por tanto, está claramente situada en la línea clásica de la teología de los sacramentos, es decir, en la eficacia fructífera que va más allá del mínimo requerido para la validez y la licitud de los actos sacramentales. Esta misma preocupación pastoral aflora en los textos conciliares que se refieren a la necesidad de fe para recibir fructuosamente los sacramentos, llamados signos de la fe porque suponen, la alimentan, la robustecen y la expresan por me</w:t>
      </w:r>
      <w:r w:rsidR="00E37794" w:rsidRPr="00797967">
        <w:rPr>
          <w:sz w:val="22"/>
          <w:szCs w:val="22"/>
        </w:rPr>
        <w:t>dio de las palabras y de cosas (Cf. SC 33, 34, 35 Y 36)</w:t>
      </w:r>
    </w:p>
    <w:p w:rsidR="0026784F" w:rsidRDefault="0026784F" w:rsidP="00F5013E">
      <w:pPr>
        <w:jc w:val="both"/>
        <w:rPr>
          <w:sz w:val="22"/>
          <w:szCs w:val="22"/>
        </w:rPr>
      </w:pPr>
    </w:p>
    <w:p w:rsidR="0026784F" w:rsidRDefault="0026784F" w:rsidP="0026784F">
      <w:pPr>
        <w:jc w:val="center"/>
        <w:rPr>
          <w:b/>
          <w:sz w:val="22"/>
          <w:szCs w:val="22"/>
        </w:rPr>
      </w:pPr>
      <w:r w:rsidRPr="00797967">
        <w:rPr>
          <w:b/>
          <w:sz w:val="22"/>
          <w:szCs w:val="22"/>
        </w:rPr>
        <w:t>ESTRUCTURA ORGANIZATIVA DE LA PASTORAL LITÚRGICA PARROQUIAL</w:t>
      </w:r>
    </w:p>
    <w:p w:rsidR="0026784F" w:rsidRPr="00797967" w:rsidRDefault="0026784F" w:rsidP="0026784F">
      <w:pPr>
        <w:jc w:val="center"/>
        <w:rPr>
          <w:b/>
          <w:sz w:val="22"/>
          <w:szCs w:val="22"/>
        </w:rPr>
      </w:pPr>
    </w:p>
    <w:p w:rsidR="0026784F" w:rsidRDefault="0026784F" w:rsidP="0026784F">
      <w:pPr>
        <w:jc w:val="both"/>
        <w:rPr>
          <w:sz w:val="22"/>
          <w:szCs w:val="22"/>
        </w:rPr>
      </w:pPr>
      <w:r>
        <w:rPr>
          <w:sz w:val="22"/>
          <w:szCs w:val="22"/>
        </w:rPr>
        <w:t>El diagrama que se presenta es sólo</w:t>
      </w:r>
      <w:r w:rsidRPr="00797967">
        <w:rPr>
          <w:sz w:val="22"/>
          <w:szCs w:val="22"/>
        </w:rPr>
        <w:t xml:space="preserve"> una sugerencia de </w:t>
      </w:r>
      <w:r w:rsidRPr="0026784F">
        <w:rPr>
          <w:b/>
          <w:sz w:val="22"/>
          <w:szCs w:val="22"/>
        </w:rPr>
        <w:t>organización de los ministerios y servicios</w:t>
      </w:r>
      <w:r w:rsidRPr="00797967">
        <w:rPr>
          <w:sz w:val="22"/>
          <w:szCs w:val="22"/>
        </w:rPr>
        <w:t xml:space="preserve"> </w:t>
      </w:r>
      <w:r>
        <w:rPr>
          <w:sz w:val="22"/>
          <w:szCs w:val="22"/>
        </w:rPr>
        <w:t xml:space="preserve">en la Pastoral Litúrgica </w:t>
      </w:r>
      <w:r w:rsidRPr="00797967">
        <w:rPr>
          <w:sz w:val="22"/>
          <w:szCs w:val="22"/>
        </w:rPr>
        <w:t xml:space="preserve">ya que cada parroquia tiene sus necesidades y adaptaciones que le son propias para el mejor desarrollo de la vida litúrgica, también se debe tener en cuenta la sugerencia del Párroco o sacerdote encargado de esta área.  </w:t>
      </w:r>
    </w:p>
    <w:p w:rsidR="0026784F" w:rsidRDefault="002D1789" w:rsidP="0026784F">
      <w:pPr>
        <w:jc w:val="both"/>
        <w:rPr>
          <w:sz w:val="22"/>
          <w:szCs w:val="22"/>
        </w:rPr>
      </w:pPr>
      <w:r w:rsidRPr="002D1789">
        <w:rPr>
          <w:noProof/>
          <w:sz w:val="22"/>
          <w:szCs w:val="22"/>
          <w:lang w:val="es-MX" w:eastAsia="es-MX"/>
        </w:rPr>
        <w:pict>
          <v:group id="_x0000_s1225" style="position:absolute;left:0;text-align:left;margin-left:-7.65pt;margin-top:2.9pt;width:528.1pt;height:302.75pt;z-index:251661312" coordorigin="915,8720" coordsize="9953,6055">
            <v:group id="_x0000_s1226" style="position:absolute;left:915;top:8720;width:9953;height:2489" coordorigin="1189,1971" coordsize="9953,2489">
              <v:group id="_x0000_s1227" style="position:absolute;left:1715;top:2600;width:8295;height:434" coordorigin="1765,2876" coordsize="8295,434">
                <v:shapetype id="_x0000_t202" coordsize="21600,21600" o:spt="202" path="m,l,21600r21600,l21600,xe">
                  <v:stroke joinstyle="miter"/>
                  <v:path gradientshapeok="t" o:connecttype="rect"/>
                </v:shapetype>
                <v:shape id="_x0000_s1228" type="#_x0000_t202" style="position:absolute;left:1765;top:2876;width:2070;height:434;mso-width-relative:margin;mso-height-relative:margin">
                  <v:textbox style="mso-next-textbox:#_x0000_s1228">
                    <w:txbxContent>
                      <w:p w:rsidR="0026784F" w:rsidRDefault="0026784F" w:rsidP="0026784F">
                        <w:pPr>
                          <w:jc w:val="center"/>
                        </w:pPr>
                        <w:r>
                          <w:t>Formación integral</w:t>
                        </w:r>
                      </w:p>
                    </w:txbxContent>
                  </v:textbox>
                </v:shape>
                <v:shape id="_x0000_s1229" type="#_x0000_t202" style="position:absolute;left:4550;top:2876;width:2070;height:434;mso-width-relative:margin;mso-height-relative:margin">
                  <v:textbox style="mso-next-textbox:#_x0000_s1229">
                    <w:txbxContent>
                      <w:p w:rsidR="0026784F" w:rsidRDefault="0026784F" w:rsidP="0026784F">
                        <w:pPr>
                          <w:jc w:val="center"/>
                        </w:pPr>
                        <w:r>
                          <w:t>Animador de la PL</w:t>
                        </w:r>
                      </w:p>
                    </w:txbxContent>
                  </v:textbox>
                </v:shape>
                <v:shape id="_x0000_s1230" type="#_x0000_t202" style="position:absolute;left:7520;top:2876;width:2540;height:434;mso-width-relative:margin;mso-height-relative:margin">
                  <v:textbox style="mso-next-textbox:#_x0000_s1230">
                    <w:txbxContent>
                      <w:p w:rsidR="0026784F" w:rsidRDefault="0026784F" w:rsidP="0026784F">
                        <w:pPr>
                          <w:jc w:val="center"/>
                        </w:pPr>
                        <w:r>
                          <w:t>Coordinación general.</w:t>
                        </w:r>
                      </w:p>
                    </w:txbxContent>
                  </v:textbox>
                </v:shape>
              </v:group>
              <v:group id="_x0000_s1231" style="position:absolute;left:1189;top:3420;width:9953;height:1040" coordorigin="1189,3420" coordsize="9953,1040">
                <v:shape id="_x0000_s1232" type="#_x0000_t202" style="position:absolute;left:6224;top:3420;width:1367;height:810;mso-width-relative:margin;mso-height-relative:margin">
                  <v:textbox style="mso-next-textbox:#_x0000_s1232">
                    <w:txbxContent>
                      <w:p w:rsidR="0026784F" w:rsidRDefault="0026784F" w:rsidP="0026784F">
                        <w:pPr>
                          <w:jc w:val="center"/>
                        </w:pPr>
                        <w:r>
                          <w:t xml:space="preserve">Música </w:t>
                        </w:r>
                      </w:p>
                      <w:p w:rsidR="0026784F" w:rsidRDefault="0026784F" w:rsidP="0026784F">
                        <w:pPr>
                          <w:jc w:val="center"/>
                        </w:pPr>
                        <w:r>
                          <w:t>Litúrgica</w:t>
                        </w:r>
                      </w:p>
                    </w:txbxContent>
                  </v:textbox>
                </v:shape>
                <v:shape id="_x0000_s1233" type="#_x0000_t202" style="position:absolute;left:2831;top:3580;width:1669;height:458;mso-width-relative:margin;mso-height-relative:margin">
                  <v:textbox style="mso-next-textbox:#_x0000_s1233">
                    <w:txbxContent>
                      <w:p w:rsidR="0026784F" w:rsidRDefault="0026784F" w:rsidP="0026784F">
                        <w:pPr>
                          <w:jc w:val="center"/>
                        </w:pPr>
                        <w:r>
                          <w:t xml:space="preserve">Sacramentales </w:t>
                        </w:r>
                      </w:p>
                    </w:txbxContent>
                  </v:textbox>
                </v:shape>
                <v:shape id="_x0000_s1234" type="#_x0000_t202" style="position:absolute;left:1189;top:3560;width:1481;height:458;mso-width-relative:margin;mso-height-relative:margin">
                  <v:textbox style="mso-next-textbox:#_x0000_s1234">
                    <w:txbxContent>
                      <w:p w:rsidR="0026784F" w:rsidRDefault="0026784F" w:rsidP="0026784F">
                        <w:pPr>
                          <w:jc w:val="center"/>
                        </w:pPr>
                        <w:r>
                          <w:t xml:space="preserve">Sacramentos </w:t>
                        </w:r>
                      </w:p>
                    </w:txbxContent>
                  </v:textbox>
                </v:shape>
                <v:shape id="_x0000_s1235" type="#_x0000_t202" style="position:absolute;left:4643;top:3420;width:1397;height:740;mso-width-relative:margin;mso-height-relative:margin">
                  <v:textbox style="mso-next-textbox:#_x0000_s1235">
                    <w:txbxContent>
                      <w:p w:rsidR="0026784F" w:rsidRDefault="0026784F" w:rsidP="0026784F">
                        <w:pPr>
                          <w:jc w:val="center"/>
                        </w:pPr>
                        <w:r>
                          <w:t xml:space="preserve">Tiempo </w:t>
                        </w:r>
                      </w:p>
                      <w:p w:rsidR="0026784F" w:rsidRDefault="0026784F" w:rsidP="0026784F">
                        <w:pPr>
                          <w:jc w:val="center"/>
                        </w:pPr>
                        <w:r>
                          <w:t>Litúrgico</w:t>
                        </w:r>
                      </w:p>
                    </w:txbxContent>
                  </v:textbox>
                </v:shape>
                <v:shape id="_x0000_s1236" type="#_x0000_t202" style="position:absolute;left:9330;top:3592;width:1812;height:458;mso-width-relative:margin;mso-height-relative:margin">
                  <v:textbox style="mso-next-textbox:#_x0000_s1236">
                    <w:txbxContent>
                      <w:p w:rsidR="0026784F" w:rsidRDefault="0026784F" w:rsidP="0026784F">
                        <w:pPr>
                          <w:jc w:val="center"/>
                        </w:pPr>
                        <w:r>
                          <w:t xml:space="preserve">Conductores </w:t>
                        </w:r>
                      </w:p>
                    </w:txbxContent>
                  </v:textbox>
                </v:shape>
                <v:shape id="_x0000_s1237" type="#_x0000_t202" style="position:absolute;left:7763;top:3420;width:1367;height:810;mso-width-relative:margin;mso-height-relative:margin">
                  <v:textbox style="mso-next-textbox:#_x0000_s1237">
                    <w:txbxContent>
                      <w:p w:rsidR="0026784F" w:rsidRDefault="0026784F" w:rsidP="0026784F">
                        <w:pPr>
                          <w:jc w:val="center"/>
                        </w:pPr>
                        <w:r>
                          <w:t>Arte Litúrgico</w:t>
                        </w:r>
                      </w:p>
                    </w:txbxContent>
                  </v:textbox>
                </v:shape>
                <v:shapetype id="_x0000_t32" coordsize="21600,21600" o:spt="32" o:oned="t" path="m,l21600,21600e" filled="f">
                  <v:path arrowok="t" fillok="f" o:connecttype="none"/>
                  <o:lock v:ext="edit" shapetype="t"/>
                </v:shapetype>
                <v:shape id="_x0000_s1238" type="#_x0000_t32" style="position:absolute;left:1810;top:4050;width:0;height:370" o:connectortype="straight"/>
                <v:shape id="_x0000_s1239" type="#_x0000_t32" style="position:absolute;left:3571;top:4050;width:0;height:400" o:connectortype="straight"/>
                <v:shape id="_x0000_s1240" type="#_x0000_t32" style="position:absolute;left:5300;top:4170;width:0;height:290" o:connectortype="straight"/>
                <v:shape id="_x0000_s1241" type="#_x0000_t32" style="position:absolute;left:6810;top:4230;width:1;height:230" o:connectortype="straight"/>
                <v:shape id="_x0000_s1242" type="#_x0000_t32" style="position:absolute;left:8400;top:4230;width:0;height:230" o:connectortype="straight"/>
                <v:shape id="_x0000_s1243" type="#_x0000_t32" style="position:absolute;left:10200;top:4038;width:0;height:412" o:connectortype="straight"/>
              </v:group>
              <v:group id="_x0000_s1244" style="position:absolute;left:1810;top:1971;width:8390;height:1589" coordorigin="1810,1971" coordsize="8390,1589">
                <v:shape id="_x0000_s1245" type="#_x0000_t32" style="position:absolute;left:5510;top:3034;width:0;height:216" o:connectortype="straight"/>
                <v:shape id="_x0000_s1246" type="#_x0000_t32" style="position:absolute;left:2831;top:1971;width:5949;height:0" o:connectortype="straight"/>
                <v:shape id="_x0000_s1247" type="#_x0000_t32" style="position:absolute;left:2831;top:1971;width:1;height:629" o:connectortype="straight"/>
                <v:shape id="_x0000_s1248" type="#_x0000_t32" style="position:absolute;left:8780;top:1971;width:0;height:629;flip:y" o:connectortype="straight"/>
                <v:shape id="_x0000_s1249" type="#_x0000_t32" style="position:absolute;left:5510;top:1971;width:0;height:629" o:connectortype="straight"/>
                <v:shape id="_x0000_s1250" type="#_x0000_t32" style="position:absolute;left:1810;top:3170;width:8390;height:80;flip:y" o:connectortype="straight" strokecolor="black [3200]" strokeweight="1pt">
                  <v:shadow type="perspective" color="#7f7f7f [1601]" offset="1pt" offset2="-3pt"/>
                </v:shape>
                <v:shape id="_x0000_s1251" type="#_x0000_t32" style="position:absolute;left:10200;top:3150;width:0;height:410" o:connectortype="straight"/>
                <v:shape id="_x0000_s1252" type="#_x0000_t32" style="position:absolute;left:1810;top:3230;width:0;height:330" o:connectortype="straight"/>
              </v:group>
            </v:group>
            <v:group id="_x0000_s1253" style="position:absolute;left:966;top:11179;width:9660;height:3596" coordorigin="966,11179" coordsize="9660,3596">
              <v:shape id="_x0000_s1254" type="#_x0000_t202" style="position:absolute;left:4379;top:12909;width:1200;height:740;mso-width-relative:margin;mso-height-relative:margin">
                <v:textbox style="mso-next-textbox:#_x0000_s1254">
                  <w:txbxContent>
                    <w:p w:rsidR="0026784F" w:rsidRDefault="0026784F" w:rsidP="0026784F">
                      <w:pPr>
                        <w:jc w:val="center"/>
                      </w:pPr>
                      <w:r>
                        <w:t>Piedad Popular</w:t>
                      </w:r>
                    </w:p>
                  </w:txbxContent>
                </v:textbox>
              </v:shape>
              <v:shape id="_x0000_s1255" type="#_x0000_t202" style="position:absolute;left:4409;top:12329;width:1200;height:450;mso-width-relative:margin;mso-height-relative:margin">
                <v:textbox style="mso-next-textbox:#_x0000_s1255">
                  <w:txbxContent>
                    <w:p w:rsidR="0026784F" w:rsidRDefault="0026784F" w:rsidP="0026784F">
                      <w:pPr>
                        <w:jc w:val="center"/>
                      </w:pPr>
                      <w:r>
                        <w:t>Oración</w:t>
                      </w:r>
                    </w:p>
                  </w:txbxContent>
                </v:textbox>
              </v:shape>
              <v:shape id="_x0000_s1256" type="#_x0000_t202" style="position:absolute;left:4449;top:11209;width:1200;height:992;mso-width-relative:margin;mso-height-relative:margin">
                <v:textbox style="mso-next-textbox:#_x0000_s1256">
                  <w:txbxContent>
                    <w:p w:rsidR="0026784F" w:rsidRDefault="0026784F" w:rsidP="0026784F">
                      <w:pPr>
                        <w:jc w:val="center"/>
                      </w:pPr>
                      <w:r>
                        <w:t>Liturgia de las Horas</w:t>
                      </w:r>
                    </w:p>
                  </w:txbxContent>
                </v:textbox>
              </v:shape>
              <v:shape id="_x0000_s1257" type="#_x0000_t202" style="position:absolute;left:5766;top:13219;width:1521;height:450;mso-width-relative:margin;mso-height-relative:margin">
                <v:textbox style="mso-next-textbox:#_x0000_s1257">
                  <w:txbxContent>
                    <w:p w:rsidR="0026784F" w:rsidRDefault="0026784F" w:rsidP="0026784F">
                      <w:r>
                        <w:t xml:space="preserve">Instrumentos </w:t>
                      </w:r>
                    </w:p>
                  </w:txbxContent>
                </v:textbox>
              </v:shape>
              <v:shape id="_x0000_s1258" type="#_x0000_t202" style="position:absolute;left:5950;top:11839;width:1200;height:1270;mso-width-relative:margin;mso-height-relative:margin">
                <v:textbox style="mso-next-textbox:#_x0000_s1258">
                  <w:txbxContent>
                    <w:p w:rsidR="0026784F" w:rsidRDefault="0026784F" w:rsidP="0026784F">
                      <w:pPr>
                        <w:jc w:val="center"/>
                      </w:pPr>
                      <w:r>
                        <w:t>Promotor de la Asamblea</w:t>
                      </w:r>
                    </w:p>
                  </w:txbxContent>
                </v:textbox>
              </v:shape>
              <v:shape id="_x0000_s1259" type="#_x0000_t202" style="position:absolute;left:5950;top:11219;width:1200;height:450;mso-width-relative:margin;mso-height-relative:margin">
                <v:textbox style="mso-next-textbox:#_x0000_s1259">
                  <w:txbxContent>
                    <w:p w:rsidR="0026784F" w:rsidRDefault="0026784F" w:rsidP="0026784F">
                      <w:pPr>
                        <w:jc w:val="center"/>
                      </w:pPr>
                      <w:r>
                        <w:t>Coro</w:t>
                      </w:r>
                    </w:p>
                  </w:txbxContent>
                </v:textbox>
              </v:shape>
              <v:shape id="_x0000_s1260" type="#_x0000_t202" style="position:absolute;left:9266;top:11219;width:1330;height:720;mso-width-relative:margin;mso-height-relative:margin">
                <v:textbox style="mso-next-textbox:#_x0000_s1260">
                  <w:txbxContent>
                    <w:p w:rsidR="0026784F" w:rsidRDefault="0026784F" w:rsidP="0026784F">
                      <w:pPr>
                        <w:jc w:val="center"/>
                      </w:pPr>
                      <w:r>
                        <w:t>Ministerios ordenados</w:t>
                      </w:r>
                    </w:p>
                  </w:txbxContent>
                </v:textbox>
              </v:shape>
              <v:shape id="_x0000_s1261" type="#_x0000_t202" style="position:absolute;left:9316;top:12039;width:1200;height:980;mso-width-relative:margin;mso-height-relative:margin">
                <v:textbox style="mso-next-textbox:#_x0000_s1261">
                  <w:txbxContent>
                    <w:p w:rsidR="0026784F" w:rsidRDefault="0026784F" w:rsidP="0026784F">
                      <w:pPr>
                        <w:jc w:val="center"/>
                      </w:pPr>
                      <w:r>
                        <w:t>Servicio a la Asamblea</w:t>
                      </w:r>
                    </w:p>
                  </w:txbxContent>
                </v:textbox>
              </v:shape>
              <v:shape id="_x0000_s1262" type="#_x0000_t202" style="position:absolute;left:9236;top:13219;width:1390;height:720;mso-width-relative:margin;mso-height-relative:margin">
                <v:textbox style="mso-next-textbox:#_x0000_s1262">
                  <w:txbxContent>
                    <w:p w:rsidR="0026784F" w:rsidRDefault="0026784F" w:rsidP="0026784F">
                      <w:pPr>
                        <w:jc w:val="center"/>
                      </w:pPr>
                      <w:r>
                        <w:t>Servicio de la Palabra</w:t>
                      </w:r>
                    </w:p>
                  </w:txbxContent>
                </v:textbox>
              </v:shape>
              <v:shape id="_x0000_s1263" type="#_x0000_t202" style="position:absolute;left:7567;top:11219;width:1200;height:450;mso-width-relative:margin;mso-height-relative:margin">
                <v:textbox style="mso-next-textbox:#_x0000_s1263">
                  <w:txbxContent>
                    <w:p w:rsidR="0026784F" w:rsidRDefault="0026784F" w:rsidP="0026784F">
                      <w:r>
                        <w:t>Sacristán</w:t>
                      </w:r>
                    </w:p>
                  </w:txbxContent>
                </v:textbox>
              </v:shape>
              <v:shape id="_x0000_s1264" type="#_x0000_t202" style="position:absolute;left:7599;top:12499;width:1200;height:410;mso-width-relative:margin;mso-height-relative:margin">
                <v:textbox style="mso-next-textbox:#_x0000_s1264">
                  <w:txbxContent>
                    <w:p w:rsidR="0026784F" w:rsidRDefault="0026784F" w:rsidP="0026784F">
                      <w:pPr>
                        <w:jc w:val="center"/>
                      </w:pPr>
                      <w:r>
                        <w:t xml:space="preserve">Ornato </w:t>
                      </w:r>
                    </w:p>
                  </w:txbxContent>
                </v:textbox>
              </v:shape>
              <v:shape id="_x0000_s1265" type="#_x0000_t202" style="position:absolute;left:7337;top:11889;width:1729;height:450;mso-width-relative:margin;mso-height-relative:margin">
                <v:textbox style="mso-next-textbox:#_x0000_s1265">
                  <w:txbxContent>
                    <w:p w:rsidR="0026784F" w:rsidRDefault="0026784F" w:rsidP="0026784F">
                      <w:r>
                        <w:t>Mantenimiento</w:t>
                      </w:r>
                    </w:p>
                  </w:txbxContent>
                </v:textbox>
              </v:shape>
              <v:shape id="_x0000_s1266" type="#_x0000_t202" style="position:absolute;left:976;top:11179;width:1200;height:450;mso-width-relative:margin;mso-height-relative:margin">
                <v:textbox style="mso-next-textbox:#_x0000_s1266">
                  <w:txbxContent>
                    <w:p w:rsidR="0026784F" w:rsidRDefault="0026784F" w:rsidP="0026784F">
                      <w:r>
                        <w:t>Iniciación</w:t>
                      </w:r>
                    </w:p>
                  </w:txbxContent>
                </v:textbox>
              </v:shape>
              <v:shape id="_x0000_s1267" type="#_x0000_t202" style="position:absolute;left:976;top:11719;width:1200;height:450;mso-width-relative:margin;mso-height-relative:margin">
                <v:textbox style="mso-next-textbox:#_x0000_s1267">
                  <w:txbxContent>
                    <w:p w:rsidR="0026784F" w:rsidRDefault="0026784F" w:rsidP="0026784F">
                      <w:r>
                        <w:t>Curación</w:t>
                      </w:r>
                    </w:p>
                  </w:txbxContent>
                </v:textbox>
              </v:shape>
              <v:shape id="_x0000_s1268" type="#_x0000_t202" style="position:absolute;left:966;top:12289;width:1200;height:450;mso-width-relative:margin;mso-height-relative:margin">
                <v:textbox style="mso-next-textbox:#_x0000_s1268">
                  <w:txbxContent>
                    <w:p w:rsidR="0026784F" w:rsidRDefault="0026784F" w:rsidP="0026784F">
                      <w:r>
                        <w:t>Servicio</w:t>
                      </w:r>
                    </w:p>
                  </w:txbxContent>
                </v:textbox>
              </v:shape>
              <v:shape id="_x0000_s1269" type="#_x0000_t202" style="position:absolute;left:2566;top:11209;width:1490;height:450;mso-width-relative:margin;mso-height-relative:margin">
                <v:textbox style="mso-next-textbox:#_x0000_s1269">
                  <w:txbxContent>
                    <w:p w:rsidR="0026784F" w:rsidRDefault="0026784F" w:rsidP="0026784F">
                      <w:pPr>
                        <w:jc w:val="center"/>
                      </w:pPr>
                      <w:r>
                        <w:t>Bendiciones</w:t>
                      </w:r>
                    </w:p>
                  </w:txbxContent>
                </v:textbox>
              </v:shape>
              <v:shape id="_x0000_s1270" type="#_x0000_t202" style="position:absolute;left:2736;top:11801;width:1200;height:758;mso-width-relative:margin;mso-height-relative:margin">
                <v:textbox style="mso-next-textbox:#_x0000_s1270">
                  <w:txbxContent>
                    <w:p w:rsidR="0026784F" w:rsidRDefault="0026784F" w:rsidP="0026784F">
                      <w:r>
                        <w:t xml:space="preserve">Miércoles </w:t>
                      </w:r>
                    </w:p>
                    <w:p w:rsidR="0026784F" w:rsidRDefault="0026784F" w:rsidP="0026784F">
                      <w:pPr>
                        <w:jc w:val="center"/>
                      </w:pPr>
                      <w:r>
                        <w:t>de ceniza</w:t>
                      </w:r>
                    </w:p>
                  </w:txbxContent>
                </v:textbox>
              </v:shape>
              <v:shape id="_x0000_s1271" type="#_x0000_t202" style="position:absolute;left:9403;top:14064;width:1182;height:711;mso-height-percent:200;mso-height-percent:200;mso-width-relative:margin;mso-height-relative:margin">
                <v:textbox style="mso-fit-shape-to-text:t">
                  <w:txbxContent>
                    <w:p w:rsidR="0026784F" w:rsidRDefault="0026784F" w:rsidP="0026784F">
                      <w:pPr>
                        <w:jc w:val="center"/>
                      </w:pPr>
                      <w:r>
                        <w:t>Servicio</w:t>
                      </w:r>
                    </w:p>
                    <w:p w:rsidR="0026784F" w:rsidRDefault="0026784F" w:rsidP="0026784F">
                      <w:pPr>
                        <w:jc w:val="center"/>
                      </w:pPr>
                      <w:r>
                        <w:t>del altar</w:t>
                      </w:r>
                    </w:p>
                  </w:txbxContent>
                </v:textbox>
              </v:shape>
            </v:group>
          </v:group>
        </w:pict>
      </w: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26784F" w:rsidRDefault="0026784F" w:rsidP="00F5013E">
      <w:pPr>
        <w:jc w:val="both"/>
        <w:rPr>
          <w:sz w:val="22"/>
          <w:szCs w:val="22"/>
        </w:rPr>
      </w:pPr>
    </w:p>
    <w:p w:rsidR="008E30FE" w:rsidRPr="00797967" w:rsidRDefault="008E30FE" w:rsidP="00F5013E">
      <w:pPr>
        <w:jc w:val="both"/>
        <w:rPr>
          <w:sz w:val="22"/>
          <w:szCs w:val="22"/>
        </w:rPr>
      </w:pPr>
    </w:p>
    <w:p w:rsidR="00F9491C" w:rsidRPr="00797967" w:rsidRDefault="00DF7372" w:rsidP="00F9491C">
      <w:pPr>
        <w:jc w:val="both"/>
        <w:rPr>
          <w:bCs/>
          <w:iCs/>
          <w:sz w:val="22"/>
          <w:szCs w:val="22"/>
          <w:lang w:val="es-ES_tradnl"/>
        </w:rPr>
      </w:pPr>
      <w:r w:rsidRPr="00797967">
        <w:rPr>
          <w:b/>
          <w:bCs/>
          <w:iCs/>
          <w:sz w:val="22"/>
          <w:szCs w:val="22"/>
          <w:lang w:val="es-ES_tradnl"/>
        </w:rPr>
        <w:lastRenderedPageBreak/>
        <w:t>C</w:t>
      </w:r>
      <w:r w:rsidR="00985B58" w:rsidRPr="00797967">
        <w:rPr>
          <w:b/>
          <w:bCs/>
          <w:iCs/>
          <w:sz w:val="22"/>
          <w:szCs w:val="22"/>
          <w:lang w:val="es-ES_tradnl"/>
        </w:rPr>
        <w:t xml:space="preserve">aracterísticas de la </w:t>
      </w:r>
      <w:r w:rsidR="00430378" w:rsidRPr="00797967">
        <w:rPr>
          <w:b/>
          <w:bCs/>
          <w:iCs/>
          <w:sz w:val="22"/>
          <w:szCs w:val="22"/>
          <w:lang w:val="es-ES_tradnl"/>
        </w:rPr>
        <w:t>pastoral litúrgica</w:t>
      </w:r>
      <w:r w:rsidR="00430378" w:rsidRPr="00797967">
        <w:rPr>
          <w:bCs/>
          <w:iCs/>
          <w:sz w:val="22"/>
          <w:szCs w:val="22"/>
          <w:lang w:val="es-ES_tradnl"/>
        </w:rPr>
        <w:t>.</w:t>
      </w:r>
    </w:p>
    <w:p w:rsidR="00F9491C" w:rsidRPr="00797967" w:rsidRDefault="00F9491C" w:rsidP="00F9491C">
      <w:pPr>
        <w:jc w:val="both"/>
        <w:rPr>
          <w:bCs/>
          <w:iCs/>
          <w:sz w:val="22"/>
          <w:szCs w:val="22"/>
          <w:lang w:val="es-ES_tradnl"/>
        </w:rPr>
      </w:pPr>
    </w:p>
    <w:p w:rsidR="00DA74D4" w:rsidRPr="00797967" w:rsidRDefault="00DF7372" w:rsidP="00A217AB">
      <w:pPr>
        <w:jc w:val="both"/>
        <w:rPr>
          <w:bCs/>
          <w:iCs/>
          <w:sz w:val="22"/>
          <w:szCs w:val="22"/>
          <w:lang w:val="es-MX"/>
        </w:rPr>
      </w:pPr>
      <w:r w:rsidRPr="00797967">
        <w:rPr>
          <w:bCs/>
          <w:iCs/>
          <w:sz w:val="22"/>
          <w:szCs w:val="22"/>
          <w:lang w:val="es-MX"/>
        </w:rPr>
        <w:t>La liturgia, en cuanto ejercicio</w:t>
      </w:r>
      <w:r w:rsidR="00A963D7">
        <w:rPr>
          <w:bCs/>
          <w:iCs/>
          <w:sz w:val="22"/>
          <w:szCs w:val="22"/>
          <w:lang w:val="es-MX"/>
        </w:rPr>
        <w:t xml:space="preserve"> del sacerdocio de Cristo</w:t>
      </w:r>
      <w:r w:rsidRPr="00797967">
        <w:rPr>
          <w:bCs/>
          <w:iCs/>
          <w:sz w:val="22"/>
          <w:szCs w:val="22"/>
          <w:lang w:val="es-MX"/>
        </w:rPr>
        <w:t xml:space="preserve">, es mucho más que la pastoral litúrgica y comprende una realidad más amplia. La liturgia precede a la celebración y a la pastoral litúrgica, pero en cierto modo depende del momento celebrativo en el que la liturgia se hace </w:t>
      </w:r>
      <w:r w:rsidRPr="00797967">
        <w:rPr>
          <w:bCs/>
          <w:i/>
          <w:iCs/>
          <w:sz w:val="22"/>
          <w:szCs w:val="22"/>
          <w:lang w:val="es-MX"/>
        </w:rPr>
        <w:t>hic et nunc</w:t>
      </w:r>
      <w:r w:rsidRPr="00797967">
        <w:rPr>
          <w:bCs/>
          <w:iCs/>
          <w:sz w:val="22"/>
          <w:szCs w:val="22"/>
          <w:lang w:val="es-MX"/>
        </w:rPr>
        <w:t>; la pastoral litúrgica, al cuidar la participación de los fieles en la celebración, se pone al servicio de la liturgia.</w:t>
      </w:r>
      <w:r w:rsidR="00AF166B" w:rsidRPr="00797967">
        <w:rPr>
          <w:bCs/>
          <w:iCs/>
          <w:sz w:val="22"/>
          <w:szCs w:val="22"/>
          <w:lang w:val="es-MX"/>
        </w:rPr>
        <w:t xml:space="preserve"> </w:t>
      </w:r>
      <w:r w:rsidRPr="00797967">
        <w:rPr>
          <w:bCs/>
          <w:iCs/>
          <w:sz w:val="22"/>
          <w:szCs w:val="22"/>
          <w:lang w:val="es-MX"/>
        </w:rPr>
        <w:t>Se pu</w:t>
      </w:r>
      <w:r w:rsidR="00AF166B" w:rsidRPr="00797967">
        <w:rPr>
          <w:bCs/>
          <w:iCs/>
          <w:sz w:val="22"/>
          <w:szCs w:val="22"/>
          <w:lang w:val="es-MX"/>
        </w:rPr>
        <w:t>e</w:t>
      </w:r>
      <w:r w:rsidRPr="00797967">
        <w:rPr>
          <w:bCs/>
          <w:iCs/>
          <w:sz w:val="22"/>
          <w:szCs w:val="22"/>
          <w:lang w:val="es-MX"/>
        </w:rPr>
        <w:t>de decir que la liturgia pertenece al ser de la Iglesia, mientras que la pastoral litúrgica está en orden del obrar, es decir, en la línea de todo aquello que contribuye al crecimiento del Cuerpo de Cristo (</w:t>
      </w:r>
      <w:r w:rsidRPr="00797967">
        <w:rPr>
          <w:bCs/>
          <w:i/>
          <w:iCs/>
          <w:sz w:val="22"/>
          <w:szCs w:val="22"/>
          <w:lang w:val="es-MX"/>
        </w:rPr>
        <w:t>SC</w:t>
      </w:r>
      <w:r w:rsidRPr="00797967">
        <w:rPr>
          <w:bCs/>
          <w:iCs/>
          <w:sz w:val="22"/>
          <w:szCs w:val="22"/>
          <w:lang w:val="es-MX"/>
        </w:rPr>
        <w:t xml:space="preserve"> 11; 42-43; 61).</w:t>
      </w:r>
      <w:r w:rsidR="00553989" w:rsidRPr="00797967">
        <w:rPr>
          <w:bCs/>
          <w:iCs/>
          <w:sz w:val="22"/>
          <w:szCs w:val="22"/>
          <w:lang w:val="es-MX"/>
        </w:rPr>
        <w:t xml:space="preserve"> </w:t>
      </w:r>
      <w:r w:rsidR="00D95029" w:rsidRPr="00797967">
        <w:rPr>
          <w:bCs/>
          <w:iCs/>
          <w:sz w:val="22"/>
          <w:szCs w:val="22"/>
          <w:lang w:val="es-MX"/>
        </w:rPr>
        <w:t>El Pueblo de D</w:t>
      </w:r>
      <w:r w:rsidR="00DA74D4" w:rsidRPr="00797967">
        <w:rPr>
          <w:bCs/>
          <w:iCs/>
          <w:sz w:val="22"/>
          <w:szCs w:val="22"/>
          <w:lang w:val="es-MX"/>
        </w:rPr>
        <w:t xml:space="preserve">ios no es sólo sujeto pasivo de la acción pastoral de la Iglesia, es también actor y ejecutor de la misión recibida de Cristo, puesto que es la Iglesia. </w:t>
      </w:r>
    </w:p>
    <w:p w:rsidR="00553989" w:rsidRPr="00797967" w:rsidRDefault="00553989" w:rsidP="00A217AB">
      <w:pPr>
        <w:jc w:val="both"/>
        <w:rPr>
          <w:bCs/>
          <w:iCs/>
          <w:sz w:val="22"/>
          <w:szCs w:val="22"/>
          <w:lang w:val="es-MX"/>
        </w:rPr>
      </w:pPr>
    </w:p>
    <w:p w:rsidR="0066696A" w:rsidRPr="00797967" w:rsidRDefault="00925C14" w:rsidP="00A217AB">
      <w:pPr>
        <w:jc w:val="both"/>
        <w:rPr>
          <w:bCs/>
          <w:iCs/>
          <w:sz w:val="22"/>
          <w:szCs w:val="22"/>
          <w:lang w:val="es-ES_tradnl"/>
        </w:rPr>
      </w:pPr>
      <w:r w:rsidRPr="00797967">
        <w:rPr>
          <w:bCs/>
          <w:iCs/>
          <w:sz w:val="22"/>
          <w:szCs w:val="22"/>
          <w:lang w:val="es-MX"/>
        </w:rPr>
        <w:t xml:space="preserve">La liturgia no es directamente misionera, aunque debe estar impregnada de un estilo evangelizador. En la exhortación </w:t>
      </w:r>
      <w:r w:rsidRPr="00797967">
        <w:rPr>
          <w:bCs/>
          <w:i/>
          <w:iCs/>
          <w:sz w:val="22"/>
          <w:szCs w:val="22"/>
          <w:lang w:val="es-MX"/>
        </w:rPr>
        <w:t>Evangelii Nuntiandi</w:t>
      </w:r>
      <w:r w:rsidR="00D1518D" w:rsidRPr="00797967">
        <w:rPr>
          <w:bCs/>
          <w:iCs/>
          <w:sz w:val="22"/>
          <w:szCs w:val="22"/>
          <w:lang w:val="es-MX"/>
        </w:rPr>
        <w:t xml:space="preserve"> de Pablo VI</w:t>
      </w:r>
      <w:r w:rsidRPr="00797967">
        <w:rPr>
          <w:bCs/>
          <w:iCs/>
          <w:sz w:val="22"/>
          <w:szCs w:val="22"/>
          <w:lang w:val="es-MX"/>
        </w:rPr>
        <w:t xml:space="preserve"> deja claro que la acción misionera y evangelizadora y la acción pastoral litúrgica no sólo se oponen ni se ignoran</w:t>
      </w:r>
      <w:r w:rsidR="00553989" w:rsidRPr="00797967">
        <w:rPr>
          <w:rStyle w:val="Refdenotaalpie"/>
          <w:bCs/>
          <w:iCs/>
          <w:sz w:val="22"/>
          <w:szCs w:val="22"/>
          <w:lang w:val="es-MX"/>
        </w:rPr>
        <w:footnoteReference w:id="45"/>
      </w:r>
      <w:r w:rsidRPr="00797967">
        <w:rPr>
          <w:bCs/>
          <w:iCs/>
          <w:sz w:val="22"/>
          <w:szCs w:val="22"/>
          <w:lang w:val="es-MX"/>
        </w:rPr>
        <w:t xml:space="preserve">, sino que se implican mutuamente. La evangelización puede entenderse, en sentido estricto, como primer anuncio del evangelio a los no creyentes en Cristo, y en un sentido más amplio, en cuanto transformación interior del hombre y de la vida a la luz del evangelio. </w:t>
      </w:r>
      <w:r w:rsidR="00AF166B" w:rsidRPr="00797967">
        <w:rPr>
          <w:bCs/>
          <w:iCs/>
          <w:sz w:val="22"/>
          <w:szCs w:val="22"/>
          <w:lang w:val="es-ES_tradnl"/>
        </w:rPr>
        <w:t>La</w:t>
      </w:r>
      <w:r w:rsidR="00D1518D" w:rsidRPr="00797967">
        <w:rPr>
          <w:bCs/>
          <w:iCs/>
          <w:sz w:val="22"/>
          <w:szCs w:val="22"/>
          <w:lang w:val="es-ES_tradnl"/>
        </w:rPr>
        <w:t xml:space="preserve"> liturgia b</w:t>
      </w:r>
      <w:r w:rsidR="00B205D9" w:rsidRPr="00797967">
        <w:rPr>
          <w:bCs/>
          <w:iCs/>
          <w:sz w:val="22"/>
          <w:szCs w:val="22"/>
          <w:lang w:val="es-ES_tradnl"/>
        </w:rPr>
        <w:t xml:space="preserve">usca también la transformación </w:t>
      </w:r>
      <w:r w:rsidR="00D1518D" w:rsidRPr="00797967">
        <w:rPr>
          <w:bCs/>
          <w:iCs/>
          <w:sz w:val="22"/>
          <w:szCs w:val="22"/>
          <w:lang w:val="es-ES_tradnl"/>
        </w:rPr>
        <w:t xml:space="preserve">interior del </w:t>
      </w:r>
      <w:r w:rsidR="00B205D9" w:rsidRPr="00797967">
        <w:rPr>
          <w:bCs/>
          <w:iCs/>
          <w:sz w:val="22"/>
          <w:szCs w:val="22"/>
          <w:lang w:val="es-ES_tradnl"/>
        </w:rPr>
        <w:t>hombre, y</w:t>
      </w:r>
      <w:r w:rsidR="00D1518D" w:rsidRPr="00797967">
        <w:rPr>
          <w:bCs/>
          <w:iCs/>
          <w:sz w:val="22"/>
          <w:szCs w:val="22"/>
          <w:lang w:val="es-ES_tradnl"/>
        </w:rPr>
        <w:t xml:space="preserve"> en este sentido tienen y debe tener un estilo </w:t>
      </w:r>
      <w:r w:rsidR="00B205D9" w:rsidRPr="00797967">
        <w:rPr>
          <w:bCs/>
          <w:iCs/>
          <w:sz w:val="22"/>
          <w:szCs w:val="22"/>
          <w:lang w:val="es-ES_tradnl"/>
        </w:rPr>
        <w:t>evangelizador</w:t>
      </w:r>
      <w:r w:rsidR="00D1518D" w:rsidRPr="00797967">
        <w:rPr>
          <w:bCs/>
          <w:iCs/>
          <w:sz w:val="22"/>
          <w:szCs w:val="22"/>
          <w:lang w:val="es-ES_tradnl"/>
        </w:rPr>
        <w:t xml:space="preserve">. </w:t>
      </w:r>
    </w:p>
    <w:p w:rsidR="00BA32E5" w:rsidRPr="00797967" w:rsidRDefault="00BA32E5" w:rsidP="00A217AB">
      <w:pPr>
        <w:jc w:val="both"/>
        <w:rPr>
          <w:b/>
          <w:bCs/>
          <w:iCs/>
          <w:sz w:val="22"/>
          <w:szCs w:val="22"/>
          <w:lang w:val="es-ES_tradnl"/>
        </w:rPr>
      </w:pPr>
    </w:p>
    <w:p w:rsidR="00B0531F" w:rsidRPr="00797967" w:rsidRDefault="00B0531F" w:rsidP="00A217AB">
      <w:pPr>
        <w:jc w:val="both"/>
        <w:rPr>
          <w:b/>
          <w:bCs/>
          <w:iCs/>
          <w:sz w:val="22"/>
          <w:szCs w:val="22"/>
          <w:lang w:val="es-ES_tradnl"/>
        </w:rPr>
      </w:pPr>
      <w:r w:rsidRPr="00797967">
        <w:rPr>
          <w:b/>
          <w:bCs/>
          <w:iCs/>
          <w:sz w:val="22"/>
          <w:szCs w:val="22"/>
          <w:lang w:val="es-ES_tradnl"/>
        </w:rPr>
        <w:t>Dificultades que encuentra la Pastoral Litúrgica</w:t>
      </w:r>
      <w:r w:rsidR="00A963D7">
        <w:rPr>
          <w:b/>
          <w:bCs/>
          <w:iCs/>
          <w:sz w:val="22"/>
          <w:szCs w:val="22"/>
          <w:lang w:val="es-ES_tradnl"/>
        </w:rPr>
        <w:t xml:space="preserve"> en la Parroquia como lugar concreto donde se celebra la fe.</w:t>
      </w:r>
    </w:p>
    <w:p w:rsidR="00105E59" w:rsidRPr="00797967" w:rsidRDefault="00105E59" w:rsidP="00A217AB">
      <w:pPr>
        <w:jc w:val="both"/>
        <w:rPr>
          <w:bCs/>
          <w:iCs/>
          <w:sz w:val="22"/>
          <w:szCs w:val="22"/>
          <w:lang w:val="es-ES_tradnl"/>
        </w:rPr>
      </w:pPr>
    </w:p>
    <w:p w:rsidR="00105E59" w:rsidRPr="00797967" w:rsidRDefault="00105E59" w:rsidP="00A217AB">
      <w:pPr>
        <w:jc w:val="both"/>
        <w:rPr>
          <w:bCs/>
          <w:iCs/>
          <w:sz w:val="22"/>
          <w:szCs w:val="22"/>
          <w:lang w:val="es-ES_tradnl"/>
        </w:rPr>
      </w:pPr>
      <w:r w:rsidRPr="00797967">
        <w:rPr>
          <w:bCs/>
          <w:iCs/>
          <w:sz w:val="22"/>
          <w:szCs w:val="22"/>
          <w:lang w:val="es-ES_tradnl"/>
        </w:rPr>
        <w:t xml:space="preserve">En unas páginas anteriores refería el espíritu del Concilio para la reforma litúrgica y los retos que tiene que enfrentar la Pastoral Litúrgica, pero como estamos insertos en el tiempo y somos hijos de los cambios culturales, sociales económicos, etc. todo esto afecta y trae dificultades  a nuestra fe y las dimensiones que esta abarca. </w:t>
      </w:r>
    </w:p>
    <w:p w:rsidR="00105E59" w:rsidRPr="00797967" w:rsidRDefault="00105E59" w:rsidP="00A217AB">
      <w:pPr>
        <w:jc w:val="both"/>
        <w:rPr>
          <w:bCs/>
          <w:iCs/>
          <w:sz w:val="22"/>
          <w:szCs w:val="22"/>
          <w:lang w:val="es-ES_tradnl"/>
        </w:rPr>
      </w:pPr>
    </w:p>
    <w:p w:rsidR="00B0531F" w:rsidRPr="00797967" w:rsidRDefault="00B0531F" w:rsidP="007A0E5C">
      <w:pPr>
        <w:pStyle w:val="Prrafodelista"/>
        <w:numPr>
          <w:ilvl w:val="0"/>
          <w:numId w:val="27"/>
        </w:numPr>
        <w:jc w:val="both"/>
        <w:rPr>
          <w:bCs/>
          <w:iCs/>
          <w:sz w:val="22"/>
          <w:szCs w:val="22"/>
          <w:lang w:val="es-ES_tradnl"/>
        </w:rPr>
      </w:pPr>
      <w:r w:rsidRPr="00797967">
        <w:rPr>
          <w:bCs/>
          <w:iCs/>
          <w:sz w:val="22"/>
          <w:szCs w:val="22"/>
          <w:lang w:val="es-ES_tradnl"/>
        </w:rPr>
        <w:t xml:space="preserve">Dificultades que vienen del hombre actual, especialmente el habitante de las grandes ciudades, anónimo, marginado, cosificado, </w:t>
      </w:r>
      <w:r w:rsidR="007623D2" w:rsidRPr="00797967">
        <w:rPr>
          <w:bCs/>
          <w:iCs/>
          <w:sz w:val="22"/>
          <w:szCs w:val="22"/>
          <w:lang w:val="es-ES_tradnl"/>
        </w:rPr>
        <w:t>aplastado por la publicidad, el ritmo de la vida, el ruido, la dispersión familiar, etc. La pastoral litúrgica ha de ser muy distinta en la ciudad y en la aldea, en la zona de turismo y en la parroquia estable, en la comunidad educativa y en el grupo espontáneo, etc.</w:t>
      </w:r>
    </w:p>
    <w:p w:rsidR="00105E59" w:rsidRPr="00797967" w:rsidRDefault="00105E59" w:rsidP="00A217AB">
      <w:pPr>
        <w:jc w:val="both"/>
        <w:rPr>
          <w:bCs/>
          <w:iCs/>
          <w:sz w:val="22"/>
          <w:szCs w:val="22"/>
          <w:lang w:val="es-ES_tradnl"/>
        </w:rPr>
      </w:pPr>
    </w:p>
    <w:p w:rsidR="007623D2" w:rsidRPr="00797967" w:rsidRDefault="007623D2" w:rsidP="007A0E5C">
      <w:pPr>
        <w:pStyle w:val="Prrafodelista"/>
        <w:numPr>
          <w:ilvl w:val="0"/>
          <w:numId w:val="27"/>
        </w:numPr>
        <w:jc w:val="both"/>
        <w:rPr>
          <w:bCs/>
          <w:iCs/>
          <w:sz w:val="22"/>
          <w:szCs w:val="22"/>
          <w:lang w:val="es-ES_tradnl"/>
        </w:rPr>
      </w:pPr>
      <w:r w:rsidRPr="00797967">
        <w:rPr>
          <w:bCs/>
          <w:iCs/>
          <w:sz w:val="22"/>
          <w:szCs w:val="22"/>
          <w:lang w:val="es-ES_tradnl"/>
        </w:rPr>
        <w:t>Dificultades que proceden de la pérdida del sentido de la santidad y del pecado, de la secularización que invade hasta la misma expresión religiosa interpretada como folklore popular o costumbrismo. La pastoral litúrgica tiene que encontrar el difícil</w:t>
      </w:r>
      <w:r w:rsidR="00105E59" w:rsidRPr="00797967">
        <w:rPr>
          <w:bCs/>
          <w:iCs/>
          <w:sz w:val="22"/>
          <w:szCs w:val="22"/>
          <w:lang w:val="es-ES_tradnl"/>
        </w:rPr>
        <w:t xml:space="preserve"> camino entre la</w:t>
      </w:r>
      <w:r w:rsidRPr="00797967">
        <w:rPr>
          <w:bCs/>
          <w:iCs/>
          <w:sz w:val="22"/>
          <w:szCs w:val="22"/>
          <w:lang w:val="es-ES_tradnl"/>
        </w:rPr>
        <w:t xml:space="preserve"> sacralidad natural y la fe, entre el lenguaje religioso y el lenguaje profano, entre el sentimiento y las actitudes que brotan de la conversión y de la fe, etc.</w:t>
      </w:r>
    </w:p>
    <w:p w:rsidR="00105E59" w:rsidRPr="00797967" w:rsidRDefault="00105E59" w:rsidP="00A217AB">
      <w:pPr>
        <w:jc w:val="both"/>
        <w:rPr>
          <w:bCs/>
          <w:iCs/>
          <w:sz w:val="22"/>
          <w:szCs w:val="22"/>
          <w:lang w:val="es-ES_tradnl"/>
        </w:rPr>
      </w:pPr>
    </w:p>
    <w:p w:rsidR="00B0531F" w:rsidRPr="00797967" w:rsidRDefault="007623D2" w:rsidP="007A0E5C">
      <w:pPr>
        <w:pStyle w:val="Prrafodelista"/>
        <w:numPr>
          <w:ilvl w:val="0"/>
          <w:numId w:val="27"/>
        </w:numPr>
        <w:jc w:val="both"/>
        <w:rPr>
          <w:bCs/>
          <w:iCs/>
          <w:sz w:val="22"/>
          <w:szCs w:val="22"/>
          <w:lang w:val="es-ES_tradnl"/>
        </w:rPr>
      </w:pPr>
      <w:r w:rsidRPr="00797967">
        <w:rPr>
          <w:bCs/>
          <w:iCs/>
          <w:sz w:val="22"/>
          <w:szCs w:val="22"/>
          <w:lang w:val="es-ES_tradnl"/>
        </w:rPr>
        <w:t xml:space="preserve">Dificultades que brotan </w:t>
      </w:r>
      <w:r w:rsidR="000C62CB" w:rsidRPr="00797967">
        <w:rPr>
          <w:bCs/>
          <w:iCs/>
          <w:sz w:val="22"/>
          <w:szCs w:val="22"/>
          <w:lang w:val="es-ES_tradnl"/>
        </w:rPr>
        <w:t>del individualismo y de la privatización de la vida espiritual. La pastoral litúrgica ha de integrar lo personal en lo comunitario, y ha de servir ante todo a las exigencias de la celebración que es acción eclesial y común, logrando un difícil equilibrio entre la acción (cantos, respuestas, movimientos) y la contemplación (escucha, oración silenciosa, etc.), y entre los gustos personales del responsable de la celebración y las necesidades de la asamblea.</w:t>
      </w:r>
    </w:p>
    <w:p w:rsidR="00105E59" w:rsidRPr="00797967" w:rsidRDefault="00105E59" w:rsidP="00A217AB">
      <w:pPr>
        <w:jc w:val="both"/>
        <w:rPr>
          <w:bCs/>
          <w:iCs/>
          <w:sz w:val="22"/>
          <w:szCs w:val="22"/>
          <w:lang w:val="es-ES_tradnl"/>
        </w:rPr>
      </w:pPr>
    </w:p>
    <w:p w:rsidR="00840D9F" w:rsidRPr="00797967" w:rsidRDefault="000C62CB" w:rsidP="007A0E5C">
      <w:pPr>
        <w:pStyle w:val="Prrafodelista"/>
        <w:numPr>
          <w:ilvl w:val="0"/>
          <w:numId w:val="27"/>
        </w:numPr>
        <w:jc w:val="both"/>
        <w:rPr>
          <w:bCs/>
          <w:iCs/>
          <w:sz w:val="22"/>
          <w:szCs w:val="22"/>
          <w:lang w:val="es-ES_tradnl"/>
        </w:rPr>
      </w:pPr>
      <w:r w:rsidRPr="00797967">
        <w:rPr>
          <w:bCs/>
          <w:iCs/>
          <w:sz w:val="22"/>
          <w:szCs w:val="22"/>
          <w:lang w:val="es-ES_tradnl"/>
        </w:rPr>
        <w:t>Dificultades que proceden de un clerica</w:t>
      </w:r>
      <w:r w:rsidR="00F35509" w:rsidRPr="00797967">
        <w:rPr>
          <w:bCs/>
          <w:iCs/>
          <w:sz w:val="22"/>
          <w:szCs w:val="22"/>
          <w:lang w:val="es-ES_tradnl"/>
        </w:rPr>
        <w:t>l</w:t>
      </w:r>
      <w:r w:rsidRPr="00797967">
        <w:rPr>
          <w:bCs/>
          <w:iCs/>
          <w:sz w:val="22"/>
          <w:szCs w:val="22"/>
          <w:lang w:val="es-ES_tradnl"/>
        </w:rPr>
        <w:t>ismo</w:t>
      </w:r>
      <w:r w:rsidR="00F35509" w:rsidRPr="00797967">
        <w:rPr>
          <w:bCs/>
          <w:iCs/>
          <w:sz w:val="22"/>
          <w:szCs w:val="22"/>
          <w:lang w:val="es-ES_tradnl"/>
        </w:rPr>
        <w:t xml:space="preserve">  latente, que no ha reconocido en la </w:t>
      </w:r>
      <w:r w:rsidR="00840D9F" w:rsidRPr="00797967">
        <w:rPr>
          <w:bCs/>
          <w:iCs/>
          <w:sz w:val="22"/>
          <w:szCs w:val="22"/>
          <w:lang w:val="es-ES_tradnl"/>
        </w:rPr>
        <w:t>práctica</w:t>
      </w:r>
      <w:r w:rsidR="00F35509" w:rsidRPr="00797967">
        <w:rPr>
          <w:bCs/>
          <w:iCs/>
          <w:sz w:val="22"/>
          <w:szCs w:val="22"/>
          <w:lang w:val="es-ES_tradnl"/>
        </w:rPr>
        <w:t xml:space="preserve"> la necesidad de la distribución de funciones en la asamblea litúrgica. La pastoral litúrgica ha de procurar que todos los fieles pueden ejercer las funciones que tienen derecho de acuerdo ala con la naturaleza de acto litúrgico,</w:t>
      </w:r>
      <w:r w:rsidR="00840D9F" w:rsidRPr="00797967">
        <w:rPr>
          <w:bCs/>
          <w:iCs/>
          <w:sz w:val="22"/>
          <w:szCs w:val="22"/>
          <w:lang w:val="es-ES_tradnl"/>
        </w:rPr>
        <w:t xml:space="preserve"> y no como una concesión benévola por parte del que preside, o como una moda más, sino como una expresión del cuerpo eclesial</w:t>
      </w:r>
    </w:p>
    <w:p w:rsidR="00105E59" w:rsidRPr="00797967" w:rsidRDefault="00105E59" w:rsidP="00A217AB">
      <w:pPr>
        <w:jc w:val="both"/>
        <w:rPr>
          <w:bCs/>
          <w:iCs/>
          <w:sz w:val="22"/>
          <w:szCs w:val="22"/>
          <w:lang w:val="es-ES_tradnl"/>
        </w:rPr>
      </w:pPr>
    </w:p>
    <w:p w:rsidR="000C62CB" w:rsidRPr="00797967" w:rsidRDefault="00840D9F" w:rsidP="007A0E5C">
      <w:pPr>
        <w:pStyle w:val="Prrafodelista"/>
        <w:numPr>
          <w:ilvl w:val="0"/>
          <w:numId w:val="27"/>
        </w:numPr>
        <w:jc w:val="both"/>
        <w:rPr>
          <w:bCs/>
          <w:iCs/>
          <w:sz w:val="22"/>
          <w:szCs w:val="22"/>
          <w:lang w:val="es-ES_tradnl"/>
        </w:rPr>
      </w:pPr>
      <w:r w:rsidRPr="00797967">
        <w:rPr>
          <w:bCs/>
          <w:iCs/>
          <w:sz w:val="22"/>
          <w:szCs w:val="22"/>
          <w:lang w:val="es-ES_tradnl"/>
        </w:rPr>
        <w:t xml:space="preserve">Dificultades que proceden de una mentalidad rubricista  y preocupada únicamente por asegurar la validez de la acciones rituales. La pastoral litúrgica tiene que ocuparse no solo de de las condiciones mínimas para la celebración valida y licita, sino  también, y muy especial mente, que los fieles participen consciente fructuosamente en lo que celebran (cf. </w:t>
      </w:r>
      <w:r w:rsidRPr="00797967">
        <w:rPr>
          <w:bCs/>
          <w:i/>
          <w:iCs/>
          <w:sz w:val="22"/>
          <w:szCs w:val="22"/>
          <w:lang w:val="es-ES_tradnl"/>
        </w:rPr>
        <w:t>SC</w:t>
      </w:r>
      <w:r w:rsidR="00AD4706" w:rsidRPr="00797967">
        <w:rPr>
          <w:bCs/>
          <w:iCs/>
          <w:sz w:val="22"/>
          <w:szCs w:val="22"/>
          <w:lang w:val="es-ES_tradnl"/>
        </w:rPr>
        <w:t xml:space="preserve"> </w:t>
      </w:r>
      <w:r w:rsidRPr="00797967">
        <w:rPr>
          <w:bCs/>
          <w:iCs/>
          <w:sz w:val="22"/>
          <w:szCs w:val="22"/>
          <w:lang w:val="es-ES_tradnl"/>
        </w:rPr>
        <w:t>11</w:t>
      </w:r>
      <w:r w:rsidR="00AD4706" w:rsidRPr="00797967">
        <w:rPr>
          <w:bCs/>
          <w:iCs/>
          <w:sz w:val="22"/>
          <w:szCs w:val="22"/>
          <w:lang w:val="es-ES_tradnl"/>
        </w:rPr>
        <w:t>; 59</w:t>
      </w:r>
      <w:r w:rsidRPr="00797967">
        <w:rPr>
          <w:bCs/>
          <w:iCs/>
          <w:sz w:val="22"/>
          <w:szCs w:val="22"/>
          <w:lang w:val="es-ES_tradnl"/>
        </w:rPr>
        <w:t>)</w:t>
      </w:r>
      <w:r w:rsidR="00AD4706" w:rsidRPr="00797967">
        <w:rPr>
          <w:bCs/>
          <w:iCs/>
          <w:sz w:val="22"/>
          <w:szCs w:val="22"/>
          <w:lang w:val="es-ES_tradnl"/>
        </w:rPr>
        <w:t>.</w:t>
      </w:r>
    </w:p>
    <w:p w:rsidR="007A0E5C" w:rsidRPr="00797967" w:rsidRDefault="007A0E5C" w:rsidP="00F9232B">
      <w:pPr>
        <w:pStyle w:val="Prrafodelista"/>
        <w:jc w:val="both"/>
        <w:rPr>
          <w:bCs/>
          <w:iCs/>
          <w:sz w:val="22"/>
          <w:szCs w:val="22"/>
          <w:lang w:val="es-ES_tradnl"/>
        </w:rPr>
      </w:pPr>
    </w:p>
    <w:p w:rsidR="00AD4706" w:rsidRPr="00D03F6A" w:rsidRDefault="00AD4706" w:rsidP="007A0E5C">
      <w:pPr>
        <w:pStyle w:val="Prrafodelista"/>
        <w:numPr>
          <w:ilvl w:val="0"/>
          <w:numId w:val="27"/>
        </w:numPr>
        <w:jc w:val="both"/>
        <w:rPr>
          <w:bCs/>
          <w:iCs/>
          <w:sz w:val="22"/>
          <w:szCs w:val="22"/>
          <w:lang w:val="es-ES_tradnl"/>
        </w:rPr>
      </w:pPr>
      <w:r w:rsidRPr="00797967">
        <w:rPr>
          <w:bCs/>
          <w:iCs/>
          <w:sz w:val="22"/>
          <w:szCs w:val="22"/>
          <w:lang w:val="es-ES_tradnl"/>
        </w:rPr>
        <w:t xml:space="preserve">Dificultades originadas, por una parte, por una visión angelical de la liturgia y, de otra parte, por una visión únicamente sociopolítica y de compromiso. La pastoral litúrgica ha de unir verticalidad y horizontalidad de la celebración, de forma que el creyente se una a </w:t>
      </w:r>
      <w:r w:rsidR="007A0E5C" w:rsidRPr="00797967">
        <w:rPr>
          <w:bCs/>
          <w:iCs/>
          <w:sz w:val="22"/>
          <w:szCs w:val="22"/>
          <w:lang w:val="es-ES_tradnl"/>
        </w:rPr>
        <w:t>D</w:t>
      </w:r>
      <w:r w:rsidRPr="00797967">
        <w:rPr>
          <w:bCs/>
          <w:iCs/>
          <w:sz w:val="22"/>
          <w:szCs w:val="22"/>
          <w:lang w:val="es-ES_tradnl"/>
        </w:rPr>
        <w:t xml:space="preserve">ios y a Cristo en el misterio celebrativo, pero a la vez se </w:t>
      </w:r>
      <w:r w:rsidRPr="00D03F6A">
        <w:rPr>
          <w:bCs/>
          <w:iCs/>
          <w:sz w:val="22"/>
          <w:szCs w:val="22"/>
          <w:lang w:val="es-ES_tradnl"/>
        </w:rPr>
        <w:t xml:space="preserve">sienta urgido a la acción testimonial r </w:t>
      </w:r>
      <w:r w:rsidR="00105E59" w:rsidRPr="00D03F6A">
        <w:rPr>
          <w:bCs/>
          <w:iCs/>
          <w:sz w:val="22"/>
          <w:szCs w:val="22"/>
          <w:lang w:val="es-ES_tradnl"/>
        </w:rPr>
        <w:t>apostólica</w:t>
      </w:r>
      <w:r w:rsidRPr="00D03F6A">
        <w:rPr>
          <w:bCs/>
          <w:iCs/>
          <w:sz w:val="22"/>
          <w:szCs w:val="22"/>
          <w:lang w:val="es-ES_tradnl"/>
        </w:rPr>
        <w:t>.</w:t>
      </w:r>
    </w:p>
    <w:p w:rsidR="007A0E5C" w:rsidRPr="00D03F6A" w:rsidRDefault="007A0E5C" w:rsidP="00F9232B">
      <w:pPr>
        <w:pStyle w:val="Prrafodelista"/>
        <w:jc w:val="both"/>
        <w:rPr>
          <w:bCs/>
          <w:iCs/>
          <w:sz w:val="22"/>
          <w:szCs w:val="22"/>
          <w:lang w:val="es-ES_tradnl"/>
        </w:rPr>
      </w:pPr>
    </w:p>
    <w:p w:rsidR="00AD4706" w:rsidRPr="00D03F6A" w:rsidRDefault="00AD4706" w:rsidP="00D03F6A">
      <w:pPr>
        <w:pStyle w:val="Prrafodelista"/>
        <w:numPr>
          <w:ilvl w:val="0"/>
          <w:numId w:val="27"/>
        </w:numPr>
        <w:jc w:val="both"/>
        <w:rPr>
          <w:bCs/>
          <w:iCs/>
          <w:sz w:val="22"/>
          <w:szCs w:val="22"/>
          <w:lang w:val="es-ES_tradnl"/>
        </w:rPr>
      </w:pPr>
      <w:r w:rsidRPr="00D03F6A">
        <w:rPr>
          <w:bCs/>
          <w:iCs/>
          <w:sz w:val="22"/>
          <w:szCs w:val="22"/>
          <w:lang w:val="es-ES_tradnl"/>
        </w:rPr>
        <w:t xml:space="preserve">Dificultades </w:t>
      </w:r>
      <w:r w:rsidR="00105E59" w:rsidRPr="00D03F6A">
        <w:rPr>
          <w:bCs/>
          <w:iCs/>
          <w:sz w:val="22"/>
          <w:szCs w:val="22"/>
          <w:lang w:val="es-ES_tradnl"/>
        </w:rPr>
        <w:t xml:space="preserve">de un lenguaje de ocasiones científico, o portador de una </w:t>
      </w:r>
      <w:r w:rsidR="007A0E5C" w:rsidRPr="00D03F6A">
        <w:rPr>
          <w:bCs/>
          <w:iCs/>
          <w:sz w:val="22"/>
          <w:szCs w:val="22"/>
          <w:lang w:val="es-ES_tradnl"/>
        </w:rPr>
        <w:t>teología</w:t>
      </w:r>
      <w:r w:rsidR="00105E59" w:rsidRPr="00D03F6A">
        <w:rPr>
          <w:bCs/>
          <w:iCs/>
          <w:sz w:val="22"/>
          <w:szCs w:val="22"/>
          <w:lang w:val="es-ES_tradnl"/>
        </w:rPr>
        <w:t xml:space="preserve"> de otro tiempo, o aparentemente evasivo de la realidad. La pastoral litúrgica requiere un notable esfuerzo de adaptación y de catequesis, y de creatividad en cuanto se pueda.</w:t>
      </w:r>
    </w:p>
    <w:p w:rsidR="00D03F6A" w:rsidRPr="00D03F6A" w:rsidRDefault="00D03F6A" w:rsidP="00D03F6A">
      <w:pPr>
        <w:pStyle w:val="Prrafodelista"/>
        <w:rPr>
          <w:bCs/>
          <w:iCs/>
          <w:sz w:val="22"/>
          <w:szCs w:val="22"/>
          <w:lang w:val="es-ES_tradnl"/>
        </w:rPr>
      </w:pPr>
    </w:p>
    <w:p w:rsidR="000C62CB" w:rsidRPr="00D03F6A" w:rsidRDefault="00D03F6A" w:rsidP="00D03F6A">
      <w:pPr>
        <w:pStyle w:val="ecxmsolistparagraph"/>
        <w:numPr>
          <w:ilvl w:val="0"/>
          <w:numId w:val="27"/>
        </w:numPr>
        <w:shd w:val="clear" w:color="auto" w:fill="FFFFFF"/>
        <w:spacing w:after="0"/>
        <w:jc w:val="both"/>
        <w:rPr>
          <w:color w:val="2A2A2A"/>
          <w:sz w:val="22"/>
          <w:szCs w:val="22"/>
          <w:lang w:val="es-ES"/>
        </w:rPr>
      </w:pPr>
      <w:r w:rsidRPr="00D03F6A">
        <w:rPr>
          <w:color w:val="2A2A2A"/>
          <w:sz w:val="22"/>
          <w:szCs w:val="22"/>
          <w:lang w:val="es-ES_tradnl"/>
        </w:rPr>
        <w:t>Dificultades que proceden de un clericalismo latente, que no ha reconocido en la práctica la necesidad de la distribución de funciones en la asamblea litúrgica. La pastoral litúrgica ha de procurar que todos los fieles pueden ejercer las funciones que tienen derecho de acuerdo ala con la naturaleza de acto litúrgico, y no como una concesión benévola por parte del que preside, o como una moda más, sino como una expresión del cuerpo eclesial.</w:t>
      </w:r>
      <w:r>
        <w:rPr>
          <w:color w:val="2A2A2A"/>
          <w:sz w:val="22"/>
          <w:szCs w:val="22"/>
          <w:lang w:val="es-ES_tradnl"/>
        </w:rPr>
        <w:t xml:space="preserve"> Aquí menciono de nuevo como atomizamos la liturgia, donde algunos clérigos </w:t>
      </w:r>
      <w:r w:rsidRPr="00D03F6A">
        <w:rPr>
          <w:color w:val="2A2A2A"/>
          <w:sz w:val="22"/>
          <w:szCs w:val="22"/>
          <w:lang w:val="es-ES_tradnl"/>
        </w:rPr>
        <w:t xml:space="preserve"> realizan aisladamente sus acciones, sin tomar en cuenta a los demás integrantes (entre ellos a la misma comunidad) de la celebración litúrgica.</w:t>
      </w:r>
    </w:p>
    <w:p w:rsidR="00D03F6A" w:rsidRPr="00D03F6A" w:rsidRDefault="00D03F6A" w:rsidP="00D03F6A">
      <w:pPr>
        <w:pStyle w:val="ecxmsolistparagraph"/>
        <w:shd w:val="clear" w:color="auto" w:fill="FFFFFF"/>
        <w:spacing w:after="0"/>
        <w:jc w:val="both"/>
        <w:rPr>
          <w:color w:val="2A2A2A"/>
          <w:sz w:val="22"/>
          <w:szCs w:val="22"/>
          <w:lang w:val="es-ES"/>
        </w:rPr>
      </w:pPr>
    </w:p>
    <w:p w:rsidR="00A217AB" w:rsidRPr="007E3AEF" w:rsidRDefault="00A217AB" w:rsidP="00A217AB">
      <w:pPr>
        <w:jc w:val="both"/>
        <w:rPr>
          <w:b/>
          <w:bCs/>
          <w:iCs/>
          <w:sz w:val="22"/>
          <w:szCs w:val="22"/>
          <w:lang w:val="es-ES_tradnl"/>
        </w:rPr>
      </w:pPr>
      <w:r w:rsidRPr="007E3AEF">
        <w:rPr>
          <w:b/>
          <w:bCs/>
          <w:iCs/>
          <w:sz w:val="22"/>
          <w:szCs w:val="22"/>
          <w:lang w:val="es-ES_tradnl"/>
        </w:rPr>
        <w:t>Campo propio de la Pastoral Litúrgica.</w:t>
      </w:r>
    </w:p>
    <w:p w:rsidR="00A217AB" w:rsidRPr="007E3AEF" w:rsidRDefault="00A217AB" w:rsidP="00A217AB">
      <w:pPr>
        <w:jc w:val="both"/>
        <w:rPr>
          <w:b/>
          <w:bCs/>
          <w:i/>
          <w:iCs/>
          <w:sz w:val="22"/>
          <w:szCs w:val="22"/>
          <w:lang w:val="es-ES_tradnl"/>
        </w:rPr>
      </w:pPr>
    </w:p>
    <w:p w:rsidR="00D95029" w:rsidRPr="007E3AEF" w:rsidRDefault="00D95029" w:rsidP="007A0E5C">
      <w:pPr>
        <w:pStyle w:val="Prrafodelista"/>
        <w:numPr>
          <w:ilvl w:val="0"/>
          <w:numId w:val="3"/>
        </w:numPr>
        <w:jc w:val="both"/>
        <w:rPr>
          <w:bCs/>
          <w:iCs/>
          <w:sz w:val="22"/>
          <w:szCs w:val="22"/>
          <w:lang w:val="es-ES_tradnl"/>
        </w:rPr>
      </w:pPr>
      <w:r w:rsidRPr="007E3AEF">
        <w:rPr>
          <w:b/>
          <w:bCs/>
          <w:iCs/>
          <w:sz w:val="22"/>
          <w:szCs w:val="22"/>
          <w:lang w:val="es-ES_tradnl"/>
        </w:rPr>
        <w:t>Pastoral de la Iniciación Cristiana</w:t>
      </w:r>
      <w:r w:rsidRPr="007E3AEF">
        <w:rPr>
          <w:bCs/>
          <w:iCs/>
          <w:sz w:val="22"/>
          <w:szCs w:val="22"/>
          <w:lang w:val="es-ES_tradnl"/>
        </w:rPr>
        <w:t xml:space="preserve"> (niños, adolescentes y adultos). En este campo se debe actuar en conjunto con la Pastoral Catequética. La pastoral de los sacramentos de iniciación comprende también la celebración digna y fructuosa, mirando ciertamente a los candidatos, pero también al re</w:t>
      </w:r>
      <w:r w:rsidR="00A53084" w:rsidRPr="007E3AEF">
        <w:rPr>
          <w:bCs/>
          <w:iCs/>
          <w:sz w:val="22"/>
          <w:szCs w:val="22"/>
          <w:lang w:val="es-ES_tradnl"/>
        </w:rPr>
        <w:t>s</w:t>
      </w:r>
      <w:r w:rsidRPr="007E3AEF">
        <w:rPr>
          <w:bCs/>
          <w:iCs/>
          <w:sz w:val="22"/>
          <w:szCs w:val="22"/>
          <w:lang w:val="es-ES_tradnl"/>
        </w:rPr>
        <w:t xml:space="preserve">to de </w:t>
      </w:r>
      <w:r w:rsidR="00F9232B" w:rsidRPr="007E3AEF">
        <w:rPr>
          <w:bCs/>
          <w:iCs/>
          <w:sz w:val="22"/>
          <w:szCs w:val="22"/>
          <w:lang w:val="es-ES_tradnl"/>
        </w:rPr>
        <w:t>la comunidad cristiana, la cual</w:t>
      </w:r>
      <w:r w:rsidRPr="007E3AEF">
        <w:rPr>
          <w:bCs/>
          <w:iCs/>
          <w:sz w:val="22"/>
          <w:szCs w:val="22"/>
          <w:lang w:val="es-ES_tradnl"/>
        </w:rPr>
        <w:t xml:space="preserve">. Al celebrarlos, actualiza la gracia de estos sacramentos en los miembros que participan en la liturgia. </w:t>
      </w:r>
    </w:p>
    <w:p w:rsidR="00A963D7" w:rsidRPr="007E3AEF" w:rsidRDefault="00A963D7" w:rsidP="00A963D7">
      <w:pPr>
        <w:pStyle w:val="Prrafodelista"/>
        <w:jc w:val="both"/>
        <w:rPr>
          <w:bCs/>
          <w:iCs/>
          <w:sz w:val="22"/>
          <w:szCs w:val="22"/>
          <w:lang w:val="es-ES_tradnl"/>
        </w:rPr>
      </w:pPr>
    </w:p>
    <w:p w:rsidR="00A963D7" w:rsidRPr="007E3AEF" w:rsidRDefault="00D95029" w:rsidP="007A0E5C">
      <w:pPr>
        <w:pStyle w:val="Prrafodelista"/>
        <w:numPr>
          <w:ilvl w:val="0"/>
          <w:numId w:val="3"/>
        </w:numPr>
        <w:jc w:val="both"/>
        <w:rPr>
          <w:bCs/>
          <w:iCs/>
          <w:sz w:val="22"/>
          <w:szCs w:val="22"/>
          <w:lang w:val="es-ES_tradnl"/>
        </w:rPr>
      </w:pPr>
      <w:r w:rsidRPr="007E3AEF">
        <w:rPr>
          <w:b/>
          <w:bCs/>
          <w:iCs/>
          <w:sz w:val="22"/>
          <w:szCs w:val="22"/>
          <w:lang w:val="es-ES_tradnl"/>
        </w:rPr>
        <w:t xml:space="preserve">Pastoral de la Asamblea </w:t>
      </w:r>
      <w:r w:rsidR="00A963D7" w:rsidRPr="007E3AEF">
        <w:rPr>
          <w:b/>
          <w:bCs/>
          <w:iCs/>
          <w:sz w:val="22"/>
          <w:szCs w:val="22"/>
          <w:lang w:val="es-ES_tradnl"/>
        </w:rPr>
        <w:t xml:space="preserve">litúrgica. </w:t>
      </w:r>
      <w:r w:rsidR="00A963D7" w:rsidRPr="007E3AEF">
        <w:rPr>
          <w:bCs/>
          <w:iCs/>
          <w:sz w:val="22"/>
          <w:szCs w:val="22"/>
          <w:lang w:val="es-ES_tradnl"/>
        </w:rPr>
        <w:t>Tema que desarrollará más adelante el P: Francisco Javier de Tijuana y dejamos que sea él quien nos profundiza y anota todas la cosas sobre la Asamblea litúrgica.</w:t>
      </w:r>
    </w:p>
    <w:p w:rsidR="00F9232B" w:rsidRPr="007E3AEF" w:rsidRDefault="00F9232B" w:rsidP="00A963D7">
      <w:pPr>
        <w:ind w:left="360"/>
        <w:jc w:val="both"/>
        <w:rPr>
          <w:bCs/>
          <w:iCs/>
          <w:sz w:val="22"/>
          <w:szCs w:val="22"/>
          <w:lang w:val="es-ES_tradnl"/>
        </w:rPr>
      </w:pPr>
    </w:p>
    <w:p w:rsidR="00A53084" w:rsidRPr="007E3AEF" w:rsidRDefault="00A53084" w:rsidP="007A0E5C">
      <w:pPr>
        <w:pStyle w:val="Prrafodelista"/>
        <w:numPr>
          <w:ilvl w:val="0"/>
          <w:numId w:val="4"/>
        </w:numPr>
        <w:jc w:val="both"/>
        <w:rPr>
          <w:bCs/>
          <w:iCs/>
          <w:sz w:val="22"/>
          <w:szCs w:val="22"/>
          <w:lang w:val="es-ES_tradnl"/>
        </w:rPr>
      </w:pPr>
      <w:r w:rsidRPr="007E3AEF">
        <w:rPr>
          <w:b/>
          <w:bCs/>
          <w:iCs/>
          <w:sz w:val="22"/>
          <w:szCs w:val="22"/>
          <w:lang w:val="es-ES_tradnl"/>
        </w:rPr>
        <w:t>Pastoral del sacramento del matrimonio</w:t>
      </w:r>
      <w:r w:rsidRPr="007E3AEF">
        <w:rPr>
          <w:bCs/>
          <w:iCs/>
          <w:sz w:val="22"/>
          <w:szCs w:val="22"/>
          <w:lang w:val="es-ES_tradnl"/>
        </w:rPr>
        <w:t xml:space="preserve">. La celebración del matrimonio cristiano, el aniversario de la boda y la liturgia familiar. </w:t>
      </w:r>
    </w:p>
    <w:p w:rsidR="00F9232B" w:rsidRPr="007E3AEF" w:rsidRDefault="00F9232B" w:rsidP="00F9232B">
      <w:pPr>
        <w:pStyle w:val="Prrafodelista"/>
        <w:jc w:val="both"/>
        <w:rPr>
          <w:bCs/>
          <w:iCs/>
          <w:sz w:val="22"/>
          <w:szCs w:val="22"/>
          <w:lang w:val="es-ES_tradnl"/>
        </w:rPr>
      </w:pPr>
    </w:p>
    <w:p w:rsidR="00A53084" w:rsidRPr="007E3AEF" w:rsidRDefault="00A53084" w:rsidP="00F9232B">
      <w:pPr>
        <w:pStyle w:val="Prrafodelista"/>
        <w:jc w:val="both"/>
        <w:rPr>
          <w:bCs/>
          <w:iCs/>
          <w:sz w:val="22"/>
          <w:szCs w:val="22"/>
          <w:lang w:val="es-ES_tradnl"/>
        </w:rPr>
      </w:pPr>
      <w:r w:rsidRPr="007E3AEF">
        <w:rPr>
          <w:bCs/>
          <w:iCs/>
          <w:sz w:val="22"/>
          <w:szCs w:val="22"/>
          <w:lang w:val="es-ES_tradnl"/>
        </w:rPr>
        <w:t xml:space="preserve">La preparación del matrimonio se ha renovado en los últimos años, desde el punto de vista de las exigencias de la fe y de vida cristiana de los futuros contrayentes, pero no siempre esta preparación ha incluido una adecuada catequesis litúrgica del sacramento. Así mismo la mayoría de las veces la celebración se ha quedado en un acto social, inevitable ante las características de la asamblea compuesta por invitados no siempre asiduos a frecuentar la iglesia. La oración familiar y la liturgia doméstica es un campo que está entre azul y buenas noches, más buenas noches que azul. </w:t>
      </w:r>
    </w:p>
    <w:p w:rsidR="00F9232B" w:rsidRPr="007E3AEF" w:rsidRDefault="00F9232B" w:rsidP="00F9232B">
      <w:pPr>
        <w:pStyle w:val="Prrafodelista"/>
        <w:jc w:val="both"/>
        <w:rPr>
          <w:bCs/>
          <w:iCs/>
          <w:sz w:val="22"/>
          <w:szCs w:val="22"/>
          <w:lang w:val="es-ES_tradnl"/>
        </w:rPr>
      </w:pPr>
    </w:p>
    <w:p w:rsidR="00A53084" w:rsidRPr="007E3AEF" w:rsidRDefault="00A53084" w:rsidP="007A0E5C">
      <w:pPr>
        <w:pStyle w:val="Prrafodelista"/>
        <w:numPr>
          <w:ilvl w:val="0"/>
          <w:numId w:val="4"/>
        </w:numPr>
        <w:jc w:val="both"/>
        <w:rPr>
          <w:bCs/>
          <w:iCs/>
          <w:sz w:val="22"/>
          <w:szCs w:val="22"/>
          <w:lang w:val="es-ES_tradnl"/>
        </w:rPr>
      </w:pPr>
      <w:r w:rsidRPr="007E3AEF">
        <w:rPr>
          <w:b/>
          <w:bCs/>
          <w:iCs/>
          <w:sz w:val="22"/>
          <w:szCs w:val="22"/>
          <w:lang w:val="es-ES_tradnl"/>
        </w:rPr>
        <w:t xml:space="preserve">La </w:t>
      </w:r>
      <w:r w:rsidR="00EC4253" w:rsidRPr="007E3AEF">
        <w:rPr>
          <w:b/>
          <w:bCs/>
          <w:iCs/>
          <w:sz w:val="22"/>
          <w:szCs w:val="22"/>
          <w:lang w:val="es-ES_tradnl"/>
        </w:rPr>
        <w:t>P</w:t>
      </w:r>
      <w:r w:rsidRPr="007E3AEF">
        <w:rPr>
          <w:b/>
          <w:bCs/>
          <w:iCs/>
          <w:sz w:val="22"/>
          <w:szCs w:val="22"/>
          <w:lang w:val="es-ES_tradnl"/>
        </w:rPr>
        <w:t>astoral de la Penitencia</w:t>
      </w:r>
      <w:r w:rsidRPr="007E3AEF">
        <w:rPr>
          <w:bCs/>
          <w:iCs/>
          <w:sz w:val="22"/>
          <w:szCs w:val="22"/>
          <w:lang w:val="es-ES_tradnl"/>
        </w:rPr>
        <w:t xml:space="preserve">. Comprende la pastoral del pecado (predicación y medios para la conversión), la celebración del sacramento de la reconciliación y los tiempos penitenciales. </w:t>
      </w:r>
    </w:p>
    <w:p w:rsidR="00F9232B" w:rsidRPr="007E3AEF" w:rsidRDefault="00F9232B" w:rsidP="00F9232B">
      <w:pPr>
        <w:pStyle w:val="Prrafodelista"/>
        <w:jc w:val="both"/>
        <w:rPr>
          <w:bCs/>
          <w:iCs/>
          <w:sz w:val="22"/>
          <w:szCs w:val="22"/>
          <w:lang w:val="es-ES_tradnl"/>
        </w:rPr>
      </w:pPr>
    </w:p>
    <w:p w:rsidR="00AB3DB6" w:rsidRPr="007E3AEF" w:rsidRDefault="00AB3DB6" w:rsidP="00AB3DB6">
      <w:pPr>
        <w:pStyle w:val="Prrafodelista"/>
        <w:jc w:val="both"/>
        <w:rPr>
          <w:bCs/>
          <w:iCs/>
          <w:sz w:val="22"/>
          <w:szCs w:val="22"/>
          <w:lang w:val="es-ES_tradnl"/>
        </w:rPr>
      </w:pPr>
      <w:r w:rsidRPr="007E3AEF">
        <w:rPr>
          <w:bCs/>
          <w:iCs/>
          <w:sz w:val="22"/>
          <w:szCs w:val="22"/>
          <w:lang w:val="es-ES_tradnl"/>
        </w:rPr>
        <w:t>Es uno de los aspectos que están descuidados. Exige una tarea de recuperar la confesión individual integrada en el marco de una visión comunitaria y eclesial y de la reconciliación sacramental por el ministerio de la Iglesia.  Todo esto es debido a la disminución de la práctica del sacramento, el abuso de fomentar la confesión por devoción simplemente como se hace en las absoluciones colectivas. No debemos olvidar que la práctica de las celebraciones penitenciales, aun fuera de los tiempos fuertes</w:t>
      </w:r>
      <w:r w:rsidR="008F6B35" w:rsidRPr="007E3AEF">
        <w:rPr>
          <w:bCs/>
          <w:iCs/>
          <w:sz w:val="22"/>
          <w:szCs w:val="22"/>
          <w:lang w:val="es-ES_tradnl"/>
        </w:rPr>
        <w:t xml:space="preserve"> (Cuaresma, vigilias, viernes, etc.)</w:t>
      </w:r>
      <w:r w:rsidRPr="007E3AEF">
        <w:rPr>
          <w:bCs/>
          <w:iCs/>
          <w:sz w:val="22"/>
          <w:szCs w:val="22"/>
          <w:lang w:val="es-ES_tradnl"/>
        </w:rPr>
        <w:t xml:space="preserve">, es un instrumento pastoral en </w:t>
      </w:r>
      <w:r w:rsidR="008F6B35" w:rsidRPr="007E3AEF">
        <w:rPr>
          <w:bCs/>
          <w:iCs/>
          <w:sz w:val="22"/>
          <w:szCs w:val="22"/>
          <w:lang w:val="es-ES_tradnl"/>
        </w:rPr>
        <w:t xml:space="preserve">orden a preparar el sacramento y se revive el espíritu </w:t>
      </w:r>
      <w:r w:rsidR="00814253" w:rsidRPr="007E3AEF">
        <w:rPr>
          <w:bCs/>
          <w:iCs/>
          <w:sz w:val="22"/>
          <w:szCs w:val="22"/>
          <w:lang w:val="es-ES_tradnl"/>
        </w:rPr>
        <w:t>de conversión postb</w:t>
      </w:r>
      <w:r w:rsidR="008F6B35" w:rsidRPr="007E3AEF">
        <w:rPr>
          <w:bCs/>
          <w:iCs/>
          <w:sz w:val="22"/>
          <w:szCs w:val="22"/>
          <w:lang w:val="es-ES_tradnl"/>
        </w:rPr>
        <w:t xml:space="preserve">autismal y realizar obras de penitencia. </w:t>
      </w:r>
    </w:p>
    <w:p w:rsidR="00F9232B" w:rsidRPr="007E3AEF" w:rsidRDefault="00F9232B" w:rsidP="00AB3DB6">
      <w:pPr>
        <w:pStyle w:val="Prrafodelista"/>
        <w:jc w:val="both"/>
        <w:rPr>
          <w:bCs/>
          <w:iCs/>
          <w:sz w:val="22"/>
          <w:szCs w:val="22"/>
          <w:lang w:val="es-ES_tradnl"/>
        </w:rPr>
      </w:pPr>
    </w:p>
    <w:p w:rsidR="00EC4253" w:rsidRPr="007E3AEF" w:rsidRDefault="00EC4253" w:rsidP="007A0E5C">
      <w:pPr>
        <w:pStyle w:val="Prrafodelista"/>
        <w:numPr>
          <w:ilvl w:val="0"/>
          <w:numId w:val="4"/>
        </w:numPr>
        <w:jc w:val="both"/>
        <w:rPr>
          <w:bCs/>
          <w:iCs/>
          <w:sz w:val="22"/>
          <w:szCs w:val="22"/>
          <w:lang w:val="es-ES_tradnl"/>
        </w:rPr>
      </w:pPr>
      <w:r w:rsidRPr="007E3AEF">
        <w:rPr>
          <w:b/>
          <w:bCs/>
          <w:iCs/>
          <w:sz w:val="22"/>
          <w:szCs w:val="22"/>
          <w:lang w:val="es-ES_tradnl"/>
        </w:rPr>
        <w:lastRenderedPageBreak/>
        <w:t>Pastoral de los sacramentos de los enfermos</w:t>
      </w:r>
      <w:r w:rsidRPr="007E3AEF">
        <w:rPr>
          <w:bCs/>
          <w:iCs/>
          <w:sz w:val="22"/>
          <w:szCs w:val="22"/>
          <w:lang w:val="es-ES_tradnl"/>
        </w:rPr>
        <w:t xml:space="preserve">. Estos son: la comunión, la unción y el Viático de los moribundos, juntamente con la entrega de éstos a Dios o recomendación del alma. </w:t>
      </w:r>
    </w:p>
    <w:p w:rsidR="00F9232B" w:rsidRPr="007E3AEF" w:rsidRDefault="00F9232B" w:rsidP="00F9232B">
      <w:pPr>
        <w:pStyle w:val="Prrafodelista"/>
        <w:jc w:val="both"/>
        <w:rPr>
          <w:bCs/>
          <w:iCs/>
          <w:sz w:val="22"/>
          <w:szCs w:val="22"/>
          <w:lang w:val="es-ES_tradnl"/>
        </w:rPr>
      </w:pPr>
    </w:p>
    <w:p w:rsidR="00EC4253" w:rsidRPr="007E3AEF" w:rsidRDefault="00EC4253" w:rsidP="00EC4253">
      <w:pPr>
        <w:pStyle w:val="Prrafodelista"/>
        <w:jc w:val="both"/>
        <w:rPr>
          <w:bCs/>
          <w:iCs/>
          <w:sz w:val="22"/>
          <w:szCs w:val="22"/>
          <w:lang w:val="es-ES_tradnl"/>
        </w:rPr>
      </w:pPr>
      <w:r w:rsidRPr="007E3AEF">
        <w:rPr>
          <w:bCs/>
          <w:iCs/>
          <w:sz w:val="22"/>
          <w:szCs w:val="22"/>
          <w:lang w:val="es-ES_tradnl"/>
        </w:rPr>
        <w:t xml:space="preserve">En nuestra práctica pastoral bien sabemos que este sacramento se sigue viendo como el de “extrema unción”, y cuesta trabajo ver en la unción de los enfermos un sacramento que ha de administrarse también a enfermos que no se encuentran en los últimos momentos. </w:t>
      </w:r>
    </w:p>
    <w:p w:rsidR="00F9232B" w:rsidRPr="007E3AEF" w:rsidRDefault="00F9232B" w:rsidP="00EC4253">
      <w:pPr>
        <w:pStyle w:val="Prrafodelista"/>
        <w:jc w:val="both"/>
        <w:rPr>
          <w:bCs/>
          <w:iCs/>
          <w:sz w:val="22"/>
          <w:szCs w:val="22"/>
          <w:lang w:val="es-ES_tradnl"/>
        </w:rPr>
      </w:pPr>
    </w:p>
    <w:p w:rsidR="00EC4253" w:rsidRPr="007E3AEF" w:rsidRDefault="00EC4253" w:rsidP="00EC4253">
      <w:pPr>
        <w:pStyle w:val="Prrafodelista"/>
        <w:jc w:val="both"/>
        <w:rPr>
          <w:bCs/>
          <w:iCs/>
          <w:sz w:val="22"/>
          <w:szCs w:val="22"/>
          <w:lang w:val="es-ES_tradnl"/>
        </w:rPr>
      </w:pPr>
      <w:r w:rsidRPr="007E3AEF">
        <w:rPr>
          <w:bCs/>
          <w:iCs/>
          <w:sz w:val="22"/>
          <w:szCs w:val="22"/>
          <w:lang w:val="es-ES_tradnl"/>
        </w:rPr>
        <w:t xml:space="preserve">Y qué decir de nuestro ritual para el cuidado pastoral </w:t>
      </w:r>
      <w:r w:rsidR="00DE596C" w:rsidRPr="007E3AEF">
        <w:rPr>
          <w:bCs/>
          <w:iCs/>
          <w:sz w:val="22"/>
          <w:szCs w:val="22"/>
          <w:lang w:val="es-ES_tradnl"/>
        </w:rPr>
        <w:t>de los enfermos, será que noso</w:t>
      </w:r>
      <w:r w:rsidRPr="007E3AEF">
        <w:rPr>
          <w:bCs/>
          <w:iCs/>
          <w:sz w:val="22"/>
          <w:szCs w:val="22"/>
          <w:lang w:val="es-ES_tradnl"/>
        </w:rPr>
        <w:t xml:space="preserve">tros los liturgistas </w:t>
      </w:r>
      <w:r w:rsidR="00A963D7" w:rsidRPr="007E3AEF">
        <w:rPr>
          <w:bCs/>
          <w:iCs/>
          <w:sz w:val="22"/>
          <w:szCs w:val="22"/>
          <w:lang w:val="es-ES_tradnl"/>
        </w:rPr>
        <w:t>¿</w:t>
      </w:r>
      <w:r w:rsidRPr="007E3AEF">
        <w:rPr>
          <w:bCs/>
          <w:iCs/>
          <w:sz w:val="22"/>
          <w:szCs w:val="22"/>
          <w:lang w:val="es-ES_tradnl"/>
        </w:rPr>
        <w:t>lo conocemos por lo menos</w:t>
      </w:r>
      <w:r w:rsidR="00A963D7" w:rsidRPr="007E3AEF">
        <w:rPr>
          <w:bCs/>
          <w:iCs/>
          <w:sz w:val="22"/>
          <w:szCs w:val="22"/>
          <w:lang w:val="es-ES_tradnl"/>
        </w:rPr>
        <w:t>?</w:t>
      </w:r>
      <w:r w:rsidRPr="007E3AEF">
        <w:rPr>
          <w:bCs/>
          <w:iCs/>
          <w:sz w:val="22"/>
          <w:szCs w:val="22"/>
          <w:lang w:val="es-ES_tradnl"/>
        </w:rPr>
        <w:t xml:space="preserve"> porque </w:t>
      </w:r>
      <w:r w:rsidR="00A963D7" w:rsidRPr="007E3AEF">
        <w:rPr>
          <w:bCs/>
          <w:iCs/>
          <w:sz w:val="22"/>
          <w:szCs w:val="22"/>
          <w:lang w:val="es-ES_tradnl"/>
        </w:rPr>
        <w:t>a veces nos quedamos c</w:t>
      </w:r>
      <w:r w:rsidR="00DE596C" w:rsidRPr="007E3AEF">
        <w:rPr>
          <w:bCs/>
          <w:iCs/>
          <w:sz w:val="22"/>
          <w:szCs w:val="22"/>
          <w:lang w:val="es-ES_tradnl"/>
        </w:rPr>
        <w:t>on</w:t>
      </w:r>
      <w:r w:rsidRPr="007E3AEF">
        <w:rPr>
          <w:bCs/>
          <w:iCs/>
          <w:sz w:val="22"/>
          <w:szCs w:val="22"/>
          <w:lang w:val="es-ES_tradnl"/>
        </w:rPr>
        <w:t xml:space="preserve"> la unción </w:t>
      </w:r>
      <w:r w:rsidR="00DE596C" w:rsidRPr="007E3AEF">
        <w:rPr>
          <w:bCs/>
          <w:iCs/>
          <w:sz w:val="22"/>
          <w:szCs w:val="22"/>
          <w:lang w:val="es-ES_tradnl"/>
        </w:rPr>
        <w:t>exprés</w:t>
      </w:r>
      <w:r w:rsidRPr="007E3AEF">
        <w:rPr>
          <w:bCs/>
          <w:iCs/>
          <w:sz w:val="22"/>
          <w:szCs w:val="22"/>
          <w:lang w:val="es-ES_tradnl"/>
        </w:rPr>
        <w:t xml:space="preserve">, con la unción </w:t>
      </w:r>
      <w:r w:rsidR="00DE596C" w:rsidRPr="007E3AEF">
        <w:rPr>
          <w:bCs/>
          <w:iCs/>
          <w:sz w:val="22"/>
          <w:szCs w:val="22"/>
          <w:lang w:val="es-ES_tradnl"/>
        </w:rPr>
        <w:t xml:space="preserve">en caso de urgencia aunque no la haya, dizque por las ocupaciones pastorales diversas que tenemos. </w:t>
      </w:r>
      <w:r w:rsidR="00A963D7" w:rsidRPr="007E3AEF">
        <w:rPr>
          <w:bCs/>
          <w:iCs/>
          <w:sz w:val="22"/>
          <w:szCs w:val="22"/>
          <w:lang w:val="es-ES_tradnl"/>
        </w:rPr>
        <w:t xml:space="preserve">Otros simplemente nos quedamos con el modelito que ya nos sabemos. </w:t>
      </w:r>
    </w:p>
    <w:p w:rsidR="00F9232B" w:rsidRPr="007E3AEF" w:rsidRDefault="00F9232B" w:rsidP="00EC4253">
      <w:pPr>
        <w:pStyle w:val="Prrafodelista"/>
        <w:jc w:val="both"/>
        <w:rPr>
          <w:bCs/>
          <w:iCs/>
          <w:sz w:val="22"/>
          <w:szCs w:val="22"/>
          <w:lang w:val="es-ES_tradnl"/>
        </w:rPr>
      </w:pPr>
    </w:p>
    <w:p w:rsidR="00D95029" w:rsidRPr="007E3AEF" w:rsidRDefault="00DE596C" w:rsidP="007A0E5C">
      <w:pPr>
        <w:pStyle w:val="Prrafodelista"/>
        <w:numPr>
          <w:ilvl w:val="0"/>
          <w:numId w:val="4"/>
        </w:numPr>
        <w:jc w:val="both"/>
        <w:rPr>
          <w:bCs/>
          <w:iCs/>
          <w:sz w:val="22"/>
          <w:szCs w:val="22"/>
          <w:lang w:val="es-ES_tradnl"/>
        </w:rPr>
      </w:pPr>
      <w:r w:rsidRPr="007E3AEF">
        <w:rPr>
          <w:b/>
          <w:bCs/>
          <w:iCs/>
          <w:sz w:val="22"/>
          <w:szCs w:val="22"/>
          <w:lang w:val="es-ES_tradnl"/>
        </w:rPr>
        <w:t>La pastoral de la muerte cristiana</w:t>
      </w:r>
      <w:r w:rsidRPr="007E3AEF">
        <w:rPr>
          <w:bCs/>
          <w:iCs/>
          <w:sz w:val="22"/>
          <w:szCs w:val="22"/>
          <w:lang w:val="es-ES_tradnl"/>
        </w:rPr>
        <w:t>. Las exequias, el aniversario, la conmemoración de los difuntos y, en general, el culto a los muertos son otros tantos capítulos de esta difícil pastoral.</w:t>
      </w:r>
    </w:p>
    <w:p w:rsidR="00587BEA" w:rsidRPr="007E3AEF" w:rsidRDefault="00587BEA" w:rsidP="00587BEA">
      <w:pPr>
        <w:pStyle w:val="Prrafodelista"/>
        <w:jc w:val="both"/>
        <w:rPr>
          <w:bCs/>
          <w:iCs/>
          <w:sz w:val="22"/>
          <w:szCs w:val="22"/>
          <w:lang w:val="es-ES_tradnl"/>
        </w:rPr>
      </w:pPr>
      <w:r w:rsidRPr="007E3AEF">
        <w:rPr>
          <w:b/>
          <w:bCs/>
          <w:iCs/>
          <w:sz w:val="22"/>
          <w:szCs w:val="22"/>
          <w:lang w:val="es-ES_tradnl"/>
        </w:rPr>
        <w:t>La muerte es un hecho que conmueve profundamente al hombre y lo sitúa ante las preguntas fundamentales de su existencia</w:t>
      </w:r>
      <w:r w:rsidRPr="007E3AEF">
        <w:rPr>
          <w:bCs/>
          <w:iCs/>
          <w:sz w:val="22"/>
          <w:szCs w:val="22"/>
          <w:lang w:val="es-ES_tradnl"/>
        </w:rPr>
        <w:t>. Los funerales, por otr</w:t>
      </w:r>
      <w:r w:rsidR="009C02DD" w:rsidRPr="007E3AEF">
        <w:rPr>
          <w:bCs/>
          <w:iCs/>
          <w:sz w:val="22"/>
          <w:szCs w:val="22"/>
          <w:lang w:val="es-ES_tradnl"/>
        </w:rPr>
        <w:t>a</w:t>
      </w:r>
      <w:r w:rsidRPr="007E3AEF">
        <w:rPr>
          <w:bCs/>
          <w:iCs/>
          <w:sz w:val="22"/>
          <w:szCs w:val="22"/>
          <w:lang w:val="es-ES_tradnl"/>
        </w:rPr>
        <w:t xml:space="preserve"> parte, son un acontecimiento social muy importante. La pastoral se encuentra aquí ante unas grandes oportunidades de anunciar, mediante la misma celebración digna y cuidada de las exequias, los motivos centrales de la fe cristiana y de la esperanza futura, sin embargo, existe mucha rutina en la práctica, no usándose apenas las posibilidades de la celebración en casa del difunto, del amplio leccionario, de los tipos de exequias, etc. </w:t>
      </w:r>
    </w:p>
    <w:p w:rsidR="00F9232B" w:rsidRPr="007E3AEF" w:rsidRDefault="00F9232B" w:rsidP="00587BEA">
      <w:pPr>
        <w:pStyle w:val="Prrafodelista"/>
        <w:jc w:val="both"/>
        <w:rPr>
          <w:bCs/>
          <w:iCs/>
          <w:sz w:val="22"/>
          <w:szCs w:val="22"/>
          <w:lang w:val="es-ES_tradnl"/>
        </w:rPr>
      </w:pPr>
    </w:p>
    <w:p w:rsidR="00587BEA" w:rsidRPr="007E3AEF" w:rsidRDefault="00587BEA" w:rsidP="00A963D7">
      <w:pPr>
        <w:pStyle w:val="Prrafodelista"/>
        <w:numPr>
          <w:ilvl w:val="0"/>
          <w:numId w:val="4"/>
        </w:numPr>
        <w:jc w:val="both"/>
        <w:rPr>
          <w:bCs/>
          <w:iCs/>
          <w:sz w:val="22"/>
          <w:szCs w:val="22"/>
          <w:lang w:val="es-ES_tradnl"/>
        </w:rPr>
      </w:pPr>
      <w:r w:rsidRPr="007E3AEF">
        <w:rPr>
          <w:b/>
          <w:bCs/>
          <w:iCs/>
          <w:sz w:val="22"/>
          <w:szCs w:val="22"/>
          <w:lang w:val="es-ES_tradnl"/>
        </w:rPr>
        <w:t>La pastoral del año litúrgico o santificación del tiempo</w:t>
      </w:r>
      <w:r w:rsidRPr="007E3AEF">
        <w:rPr>
          <w:bCs/>
          <w:iCs/>
          <w:sz w:val="22"/>
          <w:szCs w:val="22"/>
          <w:lang w:val="es-ES_tradnl"/>
        </w:rPr>
        <w:t xml:space="preserve">: </w:t>
      </w:r>
      <w:r w:rsidR="00A963D7" w:rsidRPr="007E3AEF">
        <w:rPr>
          <w:bCs/>
          <w:iCs/>
          <w:sz w:val="22"/>
          <w:szCs w:val="22"/>
          <w:lang w:val="es-ES_tradnl"/>
        </w:rPr>
        <w:t xml:space="preserve">Tema interesante y de mucho contenido para santificarnos todo el año con los diferentes ofertas espirituales que podemos aprovechar para alabar al Padre en Cristo y que será desarrollado por el P. Juan Pablo Moo de la Diócesis de Yucatán. Pero como decía le comercial esa es otra historia. </w:t>
      </w:r>
    </w:p>
    <w:p w:rsidR="00A963D7" w:rsidRPr="007E3AEF" w:rsidRDefault="00A963D7" w:rsidP="00A963D7">
      <w:pPr>
        <w:pStyle w:val="Prrafodelista"/>
        <w:jc w:val="both"/>
        <w:rPr>
          <w:bCs/>
          <w:iCs/>
          <w:sz w:val="22"/>
          <w:szCs w:val="22"/>
          <w:lang w:val="es-ES_tradnl"/>
        </w:rPr>
      </w:pPr>
    </w:p>
    <w:p w:rsidR="00D95029" w:rsidRPr="007E3AEF" w:rsidRDefault="00587BEA" w:rsidP="007A0E5C">
      <w:pPr>
        <w:pStyle w:val="Prrafodelista"/>
        <w:numPr>
          <w:ilvl w:val="0"/>
          <w:numId w:val="4"/>
        </w:numPr>
        <w:jc w:val="both"/>
        <w:rPr>
          <w:bCs/>
          <w:iCs/>
          <w:sz w:val="22"/>
          <w:szCs w:val="22"/>
          <w:lang w:val="es-ES_tradnl"/>
        </w:rPr>
      </w:pPr>
      <w:r w:rsidRPr="007E3AEF">
        <w:rPr>
          <w:b/>
          <w:bCs/>
          <w:iCs/>
          <w:sz w:val="22"/>
          <w:szCs w:val="22"/>
          <w:lang w:val="es-ES_tradnl"/>
        </w:rPr>
        <w:t xml:space="preserve">Pastoral de la Liturgia de la Horas: </w:t>
      </w:r>
      <w:r w:rsidRPr="007E3AEF">
        <w:rPr>
          <w:bCs/>
          <w:iCs/>
          <w:sz w:val="22"/>
          <w:szCs w:val="22"/>
          <w:lang w:val="es-ES_tradnl"/>
        </w:rPr>
        <w:t>Consiste en la incorporación efectiva de los fieles a la celebración del Oficio Divino, oración esencialmente eclesial y no sólo la propia de unos ministros.</w:t>
      </w:r>
    </w:p>
    <w:p w:rsidR="00F9232B" w:rsidRPr="007E3AEF" w:rsidRDefault="00F9232B" w:rsidP="00F9232B">
      <w:pPr>
        <w:pStyle w:val="Prrafodelista"/>
        <w:jc w:val="both"/>
        <w:rPr>
          <w:bCs/>
          <w:iCs/>
          <w:sz w:val="22"/>
          <w:szCs w:val="22"/>
          <w:lang w:val="es-ES_tradnl"/>
        </w:rPr>
      </w:pPr>
    </w:p>
    <w:p w:rsidR="00587BEA" w:rsidRPr="007E3AEF" w:rsidRDefault="00587BEA" w:rsidP="00587BEA">
      <w:pPr>
        <w:pStyle w:val="Prrafodelista"/>
        <w:jc w:val="both"/>
        <w:rPr>
          <w:bCs/>
          <w:iCs/>
          <w:sz w:val="22"/>
          <w:szCs w:val="22"/>
          <w:lang w:val="es-ES_tradnl"/>
        </w:rPr>
      </w:pPr>
      <w:r w:rsidRPr="007E3AEF">
        <w:rPr>
          <w:bCs/>
          <w:iCs/>
          <w:sz w:val="22"/>
          <w:szCs w:val="22"/>
          <w:lang w:val="es-ES_tradnl"/>
        </w:rPr>
        <w:t>El Vaticano II y la reforma de la Liturgia de las Horas</w:t>
      </w:r>
      <w:r w:rsidR="009D66B3" w:rsidRPr="007E3AEF">
        <w:rPr>
          <w:bCs/>
          <w:iCs/>
          <w:sz w:val="22"/>
          <w:szCs w:val="22"/>
          <w:lang w:val="es-ES_tradnl"/>
        </w:rPr>
        <w:t xml:space="preserve"> se propusieron devolver a esta plegaria eclesial al pueblo cristiano, al menos en las horas que son como el doble quicio sobre el que gira el Oficio Divino: los Laudes y las Vísperas. Las Vísperas en los domingos y fiestas y las vigilias de las grandes solemnidades deberían ser celebraciones habituales de todas las comunidades parroquiales y cristianas. </w:t>
      </w:r>
    </w:p>
    <w:p w:rsidR="00F9232B" w:rsidRPr="007E3AEF" w:rsidRDefault="00F9232B" w:rsidP="00587BEA">
      <w:pPr>
        <w:pStyle w:val="Prrafodelista"/>
        <w:jc w:val="both"/>
        <w:rPr>
          <w:bCs/>
          <w:iCs/>
          <w:sz w:val="22"/>
          <w:szCs w:val="22"/>
          <w:lang w:val="es-ES_tradnl"/>
        </w:rPr>
      </w:pPr>
    </w:p>
    <w:p w:rsidR="00A963D7" w:rsidRPr="007E3AEF" w:rsidRDefault="004C2ADE" w:rsidP="008C0943">
      <w:pPr>
        <w:pStyle w:val="Prrafodelista"/>
        <w:numPr>
          <w:ilvl w:val="0"/>
          <w:numId w:val="31"/>
        </w:numPr>
        <w:jc w:val="both"/>
        <w:rPr>
          <w:b/>
          <w:bCs/>
          <w:i/>
          <w:iCs/>
          <w:sz w:val="22"/>
          <w:szCs w:val="22"/>
          <w:lang w:val="es-ES_tradnl"/>
        </w:rPr>
      </w:pPr>
      <w:r w:rsidRPr="007E3AEF">
        <w:rPr>
          <w:b/>
          <w:bCs/>
          <w:iCs/>
          <w:sz w:val="22"/>
          <w:szCs w:val="22"/>
          <w:lang w:val="es-ES_tradnl"/>
        </w:rPr>
        <w:t xml:space="preserve">Pastoral de </w:t>
      </w:r>
      <w:r w:rsidR="003B1F8B" w:rsidRPr="007E3AEF">
        <w:rPr>
          <w:b/>
          <w:bCs/>
          <w:iCs/>
          <w:sz w:val="22"/>
          <w:szCs w:val="22"/>
          <w:lang w:val="es-ES_tradnl"/>
        </w:rPr>
        <w:t>la P</w:t>
      </w:r>
      <w:r w:rsidR="00BB25DE" w:rsidRPr="007E3AEF">
        <w:rPr>
          <w:b/>
          <w:bCs/>
          <w:iCs/>
          <w:sz w:val="22"/>
          <w:szCs w:val="22"/>
          <w:lang w:val="es-ES_tradnl"/>
        </w:rPr>
        <w:t>ie</w:t>
      </w:r>
      <w:r w:rsidR="008C0943" w:rsidRPr="007E3AEF">
        <w:rPr>
          <w:b/>
          <w:bCs/>
          <w:iCs/>
          <w:sz w:val="22"/>
          <w:szCs w:val="22"/>
          <w:lang w:val="es-ES_tradnl"/>
        </w:rPr>
        <w:t>da</w:t>
      </w:r>
      <w:r w:rsidR="00BB25DE" w:rsidRPr="007E3AEF">
        <w:rPr>
          <w:b/>
          <w:bCs/>
          <w:iCs/>
          <w:sz w:val="22"/>
          <w:szCs w:val="22"/>
          <w:lang w:val="es-ES_tradnl"/>
        </w:rPr>
        <w:t>d</w:t>
      </w:r>
      <w:r w:rsidR="003B1F8B" w:rsidRPr="007E3AEF">
        <w:rPr>
          <w:b/>
          <w:bCs/>
          <w:iCs/>
          <w:sz w:val="22"/>
          <w:szCs w:val="22"/>
          <w:lang w:val="es-ES_tradnl"/>
        </w:rPr>
        <w:t xml:space="preserve"> P</w:t>
      </w:r>
      <w:r w:rsidR="008C0943" w:rsidRPr="007E3AEF">
        <w:rPr>
          <w:b/>
          <w:bCs/>
          <w:iCs/>
          <w:sz w:val="22"/>
          <w:szCs w:val="22"/>
          <w:lang w:val="es-ES_tradnl"/>
        </w:rPr>
        <w:t>opular</w:t>
      </w:r>
      <w:r w:rsidR="000D5D27" w:rsidRPr="007E3AEF">
        <w:rPr>
          <w:b/>
          <w:bCs/>
          <w:iCs/>
          <w:sz w:val="22"/>
          <w:szCs w:val="22"/>
          <w:lang w:val="es-ES_tradnl"/>
        </w:rPr>
        <w:t xml:space="preserve">. </w:t>
      </w:r>
      <w:r w:rsidR="008C0943" w:rsidRPr="007E3AEF">
        <w:rPr>
          <w:bCs/>
          <w:iCs/>
          <w:sz w:val="22"/>
          <w:szCs w:val="22"/>
          <w:lang w:val="es-ES_tradnl"/>
        </w:rPr>
        <w:t>Será el P. Miguel Camín de la Arquidiócesis de México que nos referirá sobre l</w:t>
      </w:r>
      <w:r w:rsidR="000D5D27" w:rsidRPr="007E3AEF">
        <w:rPr>
          <w:bCs/>
          <w:iCs/>
          <w:sz w:val="22"/>
          <w:szCs w:val="22"/>
          <w:lang w:val="es-ES_tradnl"/>
        </w:rPr>
        <w:t xml:space="preserve">as </w:t>
      </w:r>
      <w:r w:rsidRPr="007E3AEF">
        <w:rPr>
          <w:bCs/>
          <w:iCs/>
          <w:sz w:val="22"/>
          <w:szCs w:val="22"/>
          <w:lang w:val="es-ES_tradnl"/>
        </w:rPr>
        <w:t>práct</w:t>
      </w:r>
      <w:r w:rsidR="000D5D27" w:rsidRPr="007E3AEF">
        <w:rPr>
          <w:bCs/>
          <w:iCs/>
          <w:sz w:val="22"/>
          <w:szCs w:val="22"/>
          <w:lang w:val="es-ES_tradnl"/>
        </w:rPr>
        <w:t>ica</w:t>
      </w:r>
      <w:r w:rsidR="008C0943" w:rsidRPr="007E3AEF">
        <w:rPr>
          <w:bCs/>
          <w:iCs/>
          <w:sz w:val="22"/>
          <w:szCs w:val="22"/>
          <w:lang w:val="es-ES_tradnl"/>
        </w:rPr>
        <w:t>s</w:t>
      </w:r>
      <w:r w:rsidR="000D5D27" w:rsidRPr="007E3AEF">
        <w:rPr>
          <w:bCs/>
          <w:iCs/>
          <w:sz w:val="22"/>
          <w:szCs w:val="22"/>
          <w:lang w:val="es-ES_tradnl"/>
        </w:rPr>
        <w:t xml:space="preserve"> o devociones, algunas recomendadas por la Iglesia</w:t>
      </w:r>
      <w:r w:rsidR="008C0943" w:rsidRPr="007E3AEF">
        <w:rPr>
          <w:bCs/>
          <w:iCs/>
          <w:sz w:val="22"/>
          <w:szCs w:val="22"/>
          <w:lang w:val="es-ES_tradnl"/>
        </w:rPr>
        <w:t xml:space="preserve"> y etc. que él nos explicará ampliamente. </w:t>
      </w:r>
      <w:r w:rsidR="000D5D27" w:rsidRPr="007E3AEF">
        <w:rPr>
          <w:bCs/>
          <w:iCs/>
          <w:sz w:val="22"/>
          <w:szCs w:val="22"/>
          <w:lang w:val="es-ES_tradnl"/>
        </w:rPr>
        <w:t xml:space="preserve"> </w:t>
      </w:r>
    </w:p>
    <w:p w:rsidR="008C0943" w:rsidRPr="007E3AEF" w:rsidRDefault="008C0943" w:rsidP="008C0943">
      <w:pPr>
        <w:pStyle w:val="Prrafodelista"/>
        <w:ind w:left="360"/>
        <w:jc w:val="both"/>
        <w:rPr>
          <w:b/>
          <w:bCs/>
          <w:i/>
          <w:iCs/>
          <w:sz w:val="22"/>
          <w:szCs w:val="22"/>
          <w:lang w:val="es-ES_tradnl"/>
        </w:rPr>
      </w:pPr>
    </w:p>
    <w:p w:rsidR="00A963D7" w:rsidRPr="007E3AEF" w:rsidRDefault="00A963D7" w:rsidP="008C0943">
      <w:pPr>
        <w:pStyle w:val="Prrafodelista"/>
        <w:numPr>
          <w:ilvl w:val="0"/>
          <w:numId w:val="30"/>
        </w:numPr>
        <w:jc w:val="both"/>
        <w:rPr>
          <w:b/>
          <w:bCs/>
          <w:iCs/>
          <w:sz w:val="22"/>
          <w:szCs w:val="22"/>
          <w:lang w:val="es-ES_tradnl"/>
        </w:rPr>
      </w:pPr>
      <w:r w:rsidRPr="007E3AEF">
        <w:rPr>
          <w:b/>
          <w:bCs/>
          <w:iCs/>
          <w:sz w:val="22"/>
          <w:szCs w:val="22"/>
          <w:lang w:val="es-ES_tradnl"/>
        </w:rPr>
        <w:t>La SC. 102 dice</w:t>
      </w:r>
      <w:r w:rsidR="008C0943" w:rsidRPr="007E3AEF">
        <w:rPr>
          <w:b/>
          <w:bCs/>
          <w:iCs/>
          <w:sz w:val="22"/>
          <w:szCs w:val="22"/>
          <w:lang w:val="es-ES_tradnl"/>
        </w:rPr>
        <w:t xml:space="preserve"> delo modo siguiente: “</w:t>
      </w:r>
      <w:r w:rsidR="008C0943" w:rsidRPr="007E3AEF">
        <w:rPr>
          <w:i/>
          <w:sz w:val="22"/>
          <w:szCs w:val="22"/>
        </w:rPr>
        <w:t>La música sacra, por consiguiente, será tanto más santa cuanto más íntimamente esté unida a la acción litúrgica, ya sea expresando con mayor delicadeza la oración o fomentando la unanimidad, ya sea enriqueciendo la mayor solemnidad los ritos sagrados</w:t>
      </w:r>
      <w:r w:rsidR="008C0943" w:rsidRPr="007E3AEF">
        <w:t>”. Pero como esto se lo dejamos a los especialistas, será el P. el Padre Luis Javier de la Diócesis</w:t>
      </w:r>
      <w:r w:rsidR="003B1F8B" w:rsidRPr="007E3AEF">
        <w:t xml:space="preserve"> de Zamora</w:t>
      </w:r>
      <w:r w:rsidR="008C0943" w:rsidRPr="007E3AEF">
        <w:t xml:space="preserve"> que nos explicará el tema de la </w:t>
      </w:r>
      <w:r w:rsidR="008C0943" w:rsidRPr="007E3AEF">
        <w:rPr>
          <w:b/>
        </w:rPr>
        <w:t>Música Litúrgica</w:t>
      </w:r>
      <w:r w:rsidR="008C0943" w:rsidRPr="007E3AEF">
        <w:t xml:space="preserve">. </w:t>
      </w:r>
    </w:p>
    <w:p w:rsidR="00F9232B" w:rsidRPr="007E3AEF" w:rsidRDefault="00F9232B" w:rsidP="00F9232B">
      <w:pPr>
        <w:pStyle w:val="Prrafodelista"/>
        <w:jc w:val="both"/>
        <w:rPr>
          <w:b/>
          <w:bCs/>
          <w:i/>
          <w:iCs/>
          <w:sz w:val="22"/>
          <w:szCs w:val="22"/>
          <w:lang w:val="es-ES_tradnl"/>
        </w:rPr>
      </w:pPr>
    </w:p>
    <w:p w:rsidR="008C0943" w:rsidRPr="007E3AEF" w:rsidRDefault="008C0943" w:rsidP="008C0943">
      <w:pPr>
        <w:pStyle w:val="Prrafodelista"/>
        <w:numPr>
          <w:ilvl w:val="0"/>
          <w:numId w:val="4"/>
        </w:numPr>
        <w:jc w:val="both"/>
        <w:rPr>
          <w:b/>
          <w:bCs/>
          <w:iCs/>
          <w:sz w:val="22"/>
          <w:szCs w:val="22"/>
          <w:lang w:val="es-ES_tradnl"/>
        </w:rPr>
      </w:pPr>
      <w:r w:rsidRPr="007E3AEF">
        <w:rPr>
          <w:b/>
          <w:bCs/>
          <w:iCs/>
          <w:sz w:val="22"/>
          <w:szCs w:val="22"/>
          <w:lang w:val="es-ES_tradnl"/>
        </w:rPr>
        <w:t xml:space="preserve">El espacio litúrgico </w:t>
      </w:r>
      <w:r w:rsidRPr="007E3AEF">
        <w:rPr>
          <w:bCs/>
          <w:iCs/>
          <w:sz w:val="22"/>
          <w:szCs w:val="22"/>
          <w:lang w:val="es-ES_tradnl"/>
        </w:rPr>
        <w:t xml:space="preserve">que es un tema que muy pocas veces profundizamos y conocemos a conciencia será expuesto por el P. Jorge Raúl Villegas de la Diócesis de León. </w:t>
      </w:r>
    </w:p>
    <w:p w:rsidR="00BB25DE" w:rsidRPr="007E3AEF" w:rsidRDefault="00BB25DE" w:rsidP="00BB25DE">
      <w:pPr>
        <w:pStyle w:val="Prrafodelista"/>
        <w:jc w:val="both"/>
        <w:rPr>
          <w:b/>
          <w:bCs/>
          <w:iCs/>
          <w:sz w:val="22"/>
          <w:szCs w:val="22"/>
          <w:lang w:val="es-ES_tradnl"/>
        </w:rPr>
      </w:pPr>
    </w:p>
    <w:p w:rsidR="00BB25DE" w:rsidRPr="007E3AEF" w:rsidRDefault="00BB25DE" w:rsidP="008C0943">
      <w:pPr>
        <w:pStyle w:val="Prrafodelista"/>
        <w:numPr>
          <w:ilvl w:val="0"/>
          <w:numId w:val="4"/>
        </w:numPr>
        <w:jc w:val="both"/>
        <w:rPr>
          <w:bCs/>
          <w:iCs/>
          <w:sz w:val="22"/>
          <w:szCs w:val="22"/>
          <w:lang w:val="es-ES_tradnl"/>
        </w:rPr>
      </w:pPr>
      <w:r w:rsidRPr="007E3AEF">
        <w:rPr>
          <w:b/>
          <w:bCs/>
          <w:iCs/>
          <w:sz w:val="22"/>
          <w:szCs w:val="22"/>
          <w:lang w:val="es-ES_tradnl"/>
        </w:rPr>
        <w:t>Otros campos que menciono</w:t>
      </w:r>
      <w:r w:rsidRPr="007E3AEF">
        <w:rPr>
          <w:bCs/>
          <w:iCs/>
          <w:sz w:val="22"/>
          <w:szCs w:val="22"/>
          <w:lang w:val="es-ES_tradnl"/>
        </w:rPr>
        <w:t xml:space="preserve">, y que ha sido la nueva organización que tenemos como Pastoral Litúrgica y que debemos trabajar en el mismo sentido que hemos visto en toda esta ponencia: La Pastoral de Santuarios, la Pastoral de Bienes culturales, la Pastoral del Arte, la Pastoral de Congresos Eucarísticos. </w:t>
      </w:r>
    </w:p>
    <w:p w:rsidR="00430378" w:rsidRPr="00797967" w:rsidRDefault="00430378" w:rsidP="00C643D8">
      <w:pPr>
        <w:pStyle w:val="Prrafodelista"/>
        <w:jc w:val="both"/>
        <w:rPr>
          <w:b/>
          <w:bCs/>
          <w:iCs/>
          <w:sz w:val="22"/>
          <w:szCs w:val="22"/>
          <w:lang w:val="es-ES_tradnl"/>
        </w:rPr>
      </w:pPr>
    </w:p>
    <w:p w:rsidR="00DF456D" w:rsidRPr="00797967" w:rsidRDefault="008B6FF5" w:rsidP="000C7DB1">
      <w:pPr>
        <w:jc w:val="both"/>
        <w:rPr>
          <w:b/>
          <w:bCs/>
          <w:iCs/>
          <w:sz w:val="22"/>
          <w:szCs w:val="22"/>
          <w:lang w:val="es-ES_tradnl"/>
        </w:rPr>
      </w:pPr>
      <w:r w:rsidRPr="00797967">
        <w:rPr>
          <w:b/>
          <w:bCs/>
          <w:iCs/>
          <w:sz w:val="22"/>
          <w:szCs w:val="22"/>
          <w:lang w:val="es-ES_tradnl"/>
        </w:rPr>
        <w:t>CONCLUSIÓN</w:t>
      </w:r>
    </w:p>
    <w:p w:rsidR="00DF456D" w:rsidRPr="00797967" w:rsidRDefault="00DF456D" w:rsidP="00C643D8">
      <w:pPr>
        <w:pStyle w:val="Prrafodelista"/>
        <w:jc w:val="both"/>
        <w:rPr>
          <w:bCs/>
          <w:iCs/>
          <w:sz w:val="22"/>
          <w:szCs w:val="22"/>
          <w:lang w:val="es-ES_tradnl"/>
        </w:rPr>
      </w:pPr>
    </w:p>
    <w:p w:rsidR="00081261" w:rsidRPr="00797967" w:rsidRDefault="00081261" w:rsidP="000C7DB1">
      <w:pPr>
        <w:jc w:val="both"/>
        <w:rPr>
          <w:sz w:val="22"/>
          <w:szCs w:val="22"/>
        </w:rPr>
      </w:pPr>
      <w:r w:rsidRPr="00797967">
        <w:rPr>
          <w:bCs/>
          <w:iCs/>
          <w:sz w:val="22"/>
          <w:szCs w:val="22"/>
          <w:lang w:val="es-ES_tradnl"/>
        </w:rPr>
        <w:t xml:space="preserve">La Pastoral Litúrgica no es sino un aspecto de la pastoral de la Iglesia, que ha de </w:t>
      </w:r>
      <w:r w:rsidR="003B1F8B" w:rsidRPr="00797967">
        <w:rPr>
          <w:bCs/>
          <w:iCs/>
          <w:sz w:val="22"/>
          <w:szCs w:val="22"/>
          <w:lang w:val="es-ES_tradnl"/>
        </w:rPr>
        <w:t>existir</w:t>
      </w:r>
      <w:r w:rsidRPr="00797967">
        <w:rPr>
          <w:bCs/>
          <w:iCs/>
          <w:sz w:val="22"/>
          <w:szCs w:val="22"/>
          <w:lang w:val="es-ES_tradnl"/>
        </w:rPr>
        <w:t xml:space="preserve"> en unión </w:t>
      </w:r>
      <w:r w:rsidR="003B1F8B" w:rsidRPr="00797967">
        <w:rPr>
          <w:bCs/>
          <w:iCs/>
          <w:sz w:val="22"/>
          <w:szCs w:val="22"/>
          <w:lang w:val="es-ES_tradnl"/>
        </w:rPr>
        <w:t>con</w:t>
      </w:r>
      <w:r w:rsidRPr="00797967">
        <w:rPr>
          <w:bCs/>
          <w:iCs/>
          <w:sz w:val="22"/>
          <w:szCs w:val="22"/>
          <w:lang w:val="es-ES_tradnl"/>
        </w:rPr>
        <w:t xml:space="preserve"> otras tar</w:t>
      </w:r>
      <w:r w:rsidR="003B1F8B">
        <w:rPr>
          <w:bCs/>
          <w:iCs/>
          <w:sz w:val="22"/>
          <w:szCs w:val="22"/>
          <w:lang w:val="es-ES_tradnl"/>
        </w:rPr>
        <w:t>e</w:t>
      </w:r>
      <w:r w:rsidRPr="00797967">
        <w:rPr>
          <w:bCs/>
          <w:iCs/>
          <w:sz w:val="22"/>
          <w:szCs w:val="22"/>
          <w:lang w:val="es-ES_tradnl"/>
        </w:rPr>
        <w:t xml:space="preserve">as o campos. Tiene un objetivo específico y preciso, señalado por el Concilio </w:t>
      </w:r>
      <w:r w:rsidR="003B1F8B" w:rsidRPr="00797967">
        <w:rPr>
          <w:bCs/>
          <w:iCs/>
          <w:sz w:val="22"/>
          <w:szCs w:val="22"/>
          <w:lang w:val="es-ES_tradnl"/>
        </w:rPr>
        <w:t>Vaticano</w:t>
      </w:r>
      <w:r w:rsidRPr="00797967">
        <w:rPr>
          <w:bCs/>
          <w:iCs/>
          <w:sz w:val="22"/>
          <w:szCs w:val="22"/>
          <w:lang w:val="es-ES_tradnl"/>
        </w:rPr>
        <w:t xml:space="preserve"> II “</w:t>
      </w:r>
      <w:r w:rsidRPr="00797967">
        <w:rPr>
          <w:i/>
          <w:sz w:val="22"/>
          <w:szCs w:val="22"/>
        </w:rPr>
        <w:t>La santa madre Iglesia desea ardientemente que se lleve a todos los fieles a aquella participación plena, consciente y activa en las celebraciones litúrgicas que exige la naturaleza de la Liturgia misma y a la cual tiene derecho y obligación, en virtud del bautismo, el pueblo cristiano, "linaje escogido sacerdocio real, nación santa, pueblo adquirido</w:t>
      </w:r>
      <w:r w:rsidRPr="00797967">
        <w:rPr>
          <w:sz w:val="22"/>
          <w:szCs w:val="22"/>
        </w:rPr>
        <w:t>" (</w:t>
      </w:r>
      <w:r w:rsidRPr="00797967">
        <w:rPr>
          <w:i/>
          <w:iCs/>
          <w:sz w:val="22"/>
          <w:szCs w:val="22"/>
        </w:rPr>
        <w:t>1 Pe</w:t>
      </w:r>
      <w:r w:rsidRPr="00797967">
        <w:rPr>
          <w:sz w:val="22"/>
          <w:szCs w:val="22"/>
        </w:rPr>
        <w:t>., 2,9; cf. 2,4-5)”.</w:t>
      </w:r>
    </w:p>
    <w:p w:rsidR="000C7DB1" w:rsidRPr="00797967" w:rsidRDefault="000C7DB1" w:rsidP="000C7DB1">
      <w:pPr>
        <w:jc w:val="both"/>
        <w:rPr>
          <w:sz w:val="22"/>
          <w:szCs w:val="22"/>
        </w:rPr>
      </w:pPr>
    </w:p>
    <w:p w:rsidR="00081261" w:rsidRPr="00797967" w:rsidRDefault="00081261" w:rsidP="000C7DB1">
      <w:pPr>
        <w:jc w:val="both"/>
        <w:rPr>
          <w:bCs/>
          <w:iCs/>
          <w:sz w:val="22"/>
          <w:szCs w:val="22"/>
          <w:lang w:val="es-ES_tradnl"/>
        </w:rPr>
      </w:pPr>
      <w:r w:rsidRPr="00797967">
        <w:rPr>
          <w:sz w:val="22"/>
          <w:szCs w:val="22"/>
        </w:rPr>
        <w:t xml:space="preserve">La Pastoral Litúrgica es obra de muchos agentes, los cuales deben prepararse bien para llevar a cabo su cometido; pero es obra también de la comunidad  cristiana, que debe sentirse responsable y solidaria, tanto de la iniciación a la vida eclesial de los que entran en ella, como del crecimiento y perfección de los miembros más antiguos. A todos se les deben ofrecer medios y cauces para que celebren la fe y se asimilen progresivamente a Cristo por medio de la Eucaristía y de todos los sacramentos y demás signos de salvación. </w:t>
      </w:r>
    </w:p>
    <w:p w:rsidR="000C7DB1" w:rsidRPr="00797967" w:rsidRDefault="000C7DB1" w:rsidP="000C7DB1">
      <w:pPr>
        <w:jc w:val="both"/>
        <w:rPr>
          <w:bCs/>
          <w:iCs/>
          <w:sz w:val="22"/>
          <w:szCs w:val="22"/>
          <w:lang w:val="es-ES_tradnl"/>
        </w:rPr>
      </w:pPr>
    </w:p>
    <w:p w:rsidR="006F618C" w:rsidRDefault="00397BF1" w:rsidP="000C7DB1">
      <w:pPr>
        <w:jc w:val="both"/>
        <w:rPr>
          <w:bCs/>
          <w:iCs/>
          <w:sz w:val="22"/>
          <w:szCs w:val="22"/>
          <w:lang w:val="es-ES_tradnl"/>
        </w:rPr>
      </w:pPr>
      <w:r w:rsidRPr="00797967">
        <w:rPr>
          <w:bCs/>
          <w:iCs/>
          <w:sz w:val="22"/>
          <w:szCs w:val="22"/>
          <w:lang w:val="es-ES_tradnl"/>
        </w:rPr>
        <w:t xml:space="preserve">Son muchos los retos que todos los agentes/actores de la liturgia </w:t>
      </w:r>
      <w:r w:rsidR="00081261" w:rsidRPr="00797967">
        <w:rPr>
          <w:bCs/>
          <w:iCs/>
          <w:sz w:val="22"/>
          <w:szCs w:val="22"/>
          <w:lang w:val="es-ES_tradnl"/>
        </w:rPr>
        <w:t xml:space="preserve">tienen  que enfrentar y superar. Los retos no están en cumplir el aspecto externo de la liturgia (que muchos han reducido a </w:t>
      </w:r>
      <w:r w:rsidR="006F618C" w:rsidRPr="00797967">
        <w:rPr>
          <w:bCs/>
          <w:iCs/>
          <w:sz w:val="22"/>
          <w:szCs w:val="22"/>
          <w:lang w:val="es-ES_tradnl"/>
        </w:rPr>
        <w:t>cumplir</w:t>
      </w:r>
      <w:r w:rsidR="00081261" w:rsidRPr="00797967">
        <w:rPr>
          <w:bCs/>
          <w:iCs/>
          <w:sz w:val="22"/>
          <w:szCs w:val="22"/>
          <w:lang w:val="es-ES_tradnl"/>
        </w:rPr>
        <w:t xml:space="preserve"> sólo el aspecto de rúbricas) pero han descuidado el aspecto interno de la liturgia (la </w:t>
      </w:r>
      <w:r w:rsidR="00200055">
        <w:rPr>
          <w:bCs/>
          <w:iCs/>
          <w:sz w:val="22"/>
          <w:szCs w:val="22"/>
          <w:lang w:val="es-ES_tradnl"/>
        </w:rPr>
        <w:t xml:space="preserve">espiritualidad que se alimenta </w:t>
      </w:r>
      <w:r w:rsidR="00081261" w:rsidRPr="00797967">
        <w:rPr>
          <w:bCs/>
          <w:iCs/>
          <w:sz w:val="22"/>
          <w:szCs w:val="22"/>
          <w:lang w:val="es-ES_tradnl"/>
        </w:rPr>
        <w:t>de</w:t>
      </w:r>
      <w:r w:rsidR="00200055">
        <w:rPr>
          <w:bCs/>
          <w:iCs/>
          <w:sz w:val="22"/>
          <w:szCs w:val="22"/>
          <w:lang w:val="es-ES_tradnl"/>
        </w:rPr>
        <w:t>l contenido de</w:t>
      </w:r>
      <w:r w:rsidR="00081261" w:rsidRPr="00797967">
        <w:rPr>
          <w:bCs/>
          <w:iCs/>
          <w:sz w:val="22"/>
          <w:szCs w:val="22"/>
          <w:lang w:val="es-ES_tradnl"/>
        </w:rPr>
        <w:t xml:space="preserve"> los signos, </w:t>
      </w:r>
      <w:r w:rsidR="00200055">
        <w:rPr>
          <w:bCs/>
          <w:iCs/>
          <w:sz w:val="22"/>
          <w:szCs w:val="22"/>
          <w:lang w:val="es-ES_tradnl"/>
        </w:rPr>
        <w:t xml:space="preserve">ritos, </w:t>
      </w:r>
      <w:r w:rsidR="00081261" w:rsidRPr="00797967">
        <w:rPr>
          <w:bCs/>
          <w:iCs/>
          <w:sz w:val="22"/>
          <w:szCs w:val="22"/>
          <w:lang w:val="es-ES_tradnl"/>
        </w:rPr>
        <w:t>gesto</w:t>
      </w:r>
      <w:r w:rsidR="00200055">
        <w:rPr>
          <w:bCs/>
          <w:iCs/>
          <w:sz w:val="22"/>
          <w:szCs w:val="22"/>
          <w:lang w:val="es-ES_tradnl"/>
        </w:rPr>
        <w:t xml:space="preserve">s y acciones), y que dicho reto también es como celebrar la fuente de gracia que recibimos de </w:t>
      </w:r>
      <w:r w:rsidR="006F618C" w:rsidRPr="00797967">
        <w:rPr>
          <w:bCs/>
          <w:iCs/>
          <w:sz w:val="22"/>
          <w:szCs w:val="22"/>
          <w:lang w:val="es-ES_tradnl"/>
        </w:rPr>
        <w:t xml:space="preserve">los sacramentos </w:t>
      </w:r>
      <w:r w:rsidR="00200055">
        <w:rPr>
          <w:bCs/>
          <w:iCs/>
          <w:sz w:val="22"/>
          <w:szCs w:val="22"/>
          <w:lang w:val="es-ES_tradnl"/>
        </w:rPr>
        <w:t>en la acción litúrgica que actualiza la salvación</w:t>
      </w:r>
      <w:r w:rsidR="006F618C" w:rsidRPr="00797967">
        <w:rPr>
          <w:bCs/>
          <w:iCs/>
          <w:sz w:val="22"/>
          <w:szCs w:val="22"/>
          <w:lang w:val="es-ES_tradnl"/>
        </w:rPr>
        <w:t xml:space="preserve">. </w:t>
      </w:r>
    </w:p>
    <w:p w:rsidR="00C4019A" w:rsidRPr="00797967" w:rsidRDefault="00C4019A" w:rsidP="000C7DB1">
      <w:pPr>
        <w:jc w:val="both"/>
        <w:rPr>
          <w:bCs/>
          <w:iCs/>
          <w:sz w:val="22"/>
          <w:szCs w:val="22"/>
          <w:lang w:val="es-ES_tradnl"/>
        </w:rPr>
      </w:pPr>
    </w:p>
    <w:p w:rsidR="006F618C" w:rsidRPr="00797967" w:rsidRDefault="006F618C" w:rsidP="000C7DB1">
      <w:pPr>
        <w:jc w:val="both"/>
        <w:rPr>
          <w:bCs/>
          <w:iCs/>
          <w:sz w:val="22"/>
          <w:szCs w:val="22"/>
          <w:lang w:val="es-ES_tradnl"/>
        </w:rPr>
      </w:pPr>
      <w:r w:rsidRPr="007E3AEF">
        <w:rPr>
          <w:bCs/>
          <w:iCs/>
          <w:sz w:val="22"/>
          <w:szCs w:val="22"/>
          <w:lang w:val="es-ES_tradnl"/>
        </w:rPr>
        <w:t xml:space="preserve">La Pastoral litúrgica Parroquial tiene una gran y noble tarea;  primero: conocer, profundizar, alimentarse de la liturgia, o sea, no descuidar el aspecto de la formación litúrgica y, segundo: saber transmitir con una auténtica espiritualidad litúrgica, el misterio que ha celebrado y ha gustado anticipadamente en esta tierra peregrina (CF. </w:t>
      </w:r>
      <w:r w:rsidRPr="007E3AEF">
        <w:rPr>
          <w:bCs/>
          <w:i/>
          <w:iCs/>
          <w:sz w:val="22"/>
          <w:szCs w:val="22"/>
          <w:lang w:val="es-ES_tradnl"/>
        </w:rPr>
        <w:t>SC</w:t>
      </w:r>
      <w:r w:rsidRPr="007E3AEF">
        <w:rPr>
          <w:bCs/>
          <w:iCs/>
          <w:sz w:val="22"/>
          <w:szCs w:val="22"/>
          <w:lang w:val="es-ES_tradnl"/>
        </w:rPr>
        <w:t xml:space="preserve"> 8</w:t>
      </w:r>
      <w:r w:rsidR="00BB25DE" w:rsidRPr="007E3AEF">
        <w:rPr>
          <w:bCs/>
          <w:iCs/>
          <w:sz w:val="22"/>
          <w:szCs w:val="22"/>
          <w:lang w:val="es-ES_tradnl"/>
        </w:rPr>
        <w:t>.</w:t>
      </w:r>
      <w:r w:rsidRPr="007E3AEF">
        <w:rPr>
          <w:bCs/>
          <w:iCs/>
          <w:sz w:val="22"/>
          <w:szCs w:val="22"/>
          <w:lang w:val="es-ES_tradnl"/>
        </w:rPr>
        <w:t xml:space="preserve">) de tal modo que sus hermanos bautizados, miembros de la misma Iglesia, puedan cantar las alabanzas al Padre, unido a Jesucristo en un mismo Espíritu (Cf. </w:t>
      </w:r>
      <w:r w:rsidRPr="007E3AEF">
        <w:rPr>
          <w:bCs/>
          <w:i/>
          <w:iCs/>
          <w:sz w:val="22"/>
          <w:szCs w:val="22"/>
          <w:lang w:val="es-ES_tradnl"/>
        </w:rPr>
        <w:t>SC</w:t>
      </w:r>
      <w:r w:rsidRPr="007E3AEF">
        <w:rPr>
          <w:bCs/>
          <w:iCs/>
          <w:sz w:val="22"/>
          <w:szCs w:val="22"/>
          <w:lang w:val="es-ES_tradnl"/>
        </w:rPr>
        <w:t xml:space="preserve"> 7; </w:t>
      </w:r>
      <w:r w:rsidRPr="007E3AEF">
        <w:rPr>
          <w:bCs/>
          <w:i/>
          <w:iCs/>
          <w:sz w:val="22"/>
          <w:szCs w:val="22"/>
          <w:lang w:val="es-ES_tradnl"/>
        </w:rPr>
        <w:t>Ef</w:t>
      </w:r>
      <w:r w:rsidRPr="007E3AEF">
        <w:rPr>
          <w:bCs/>
          <w:iCs/>
          <w:sz w:val="22"/>
          <w:szCs w:val="22"/>
          <w:lang w:val="es-ES_tradnl"/>
        </w:rPr>
        <w:t>. 2,18).</w:t>
      </w:r>
    </w:p>
    <w:p w:rsidR="000C7DB1" w:rsidRPr="00797967" w:rsidRDefault="000C7DB1" w:rsidP="000C7DB1">
      <w:pPr>
        <w:jc w:val="both"/>
        <w:rPr>
          <w:bCs/>
          <w:iCs/>
          <w:sz w:val="22"/>
          <w:szCs w:val="22"/>
          <w:lang w:val="es-ES_tradnl"/>
        </w:rPr>
      </w:pPr>
    </w:p>
    <w:p w:rsidR="006F618C" w:rsidRDefault="00EF298E" w:rsidP="000C7DB1">
      <w:pPr>
        <w:jc w:val="both"/>
        <w:rPr>
          <w:bCs/>
          <w:iCs/>
          <w:sz w:val="22"/>
          <w:szCs w:val="22"/>
          <w:lang w:val="es-ES_tradnl"/>
        </w:rPr>
      </w:pPr>
      <w:r w:rsidRPr="00797967">
        <w:rPr>
          <w:bCs/>
          <w:iCs/>
          <w:sz w:val="22"/>
          <w:szCs w:val="22"/>
          <w:lang w:val="es-ES_tradnl"/>
        </w:rPr>
        <w:t>Termino esta ponencia con las anotaciones que hace el documento de Aparecida al hacer una visión de la realidad en el campo de la liturgia lo refiere a modo luces y  sombras de ésta en nuestro Continente. Y es una realidad que se nos presenta como un reto.</w:t>
      </w:r>
    </w:p>
    <w:p w:rsidR="00E608CF" w:rsidRPr="00797967" w:rsidRDefault="00E608CF" w:rsidP="000C7DB1">
      <w:pPr>
        <w:jc w:val="both"/>
        <w:rPr>
          <w:bCs/>
          <w:iCs/>
          <w:sz w:val="22"/>
          <w:szCs w:val="22"/>
          <w:lang w:val="es-ES_tradnl"/>
        </w:rPr>
      </w:pPr>
    </w:p>
    <w:p w:rsidR="00EF298E" w:rsidRPr="00797967" w:rsidRDefault="00EF298E" w:rsidP="00EF298E">
      <w:pPr>
        <w:jc w:val="both"/>
        <w:rPr>
          <w:sz w:val="22"/>
          <w:szCs w:val="22"/>
        </w:rPr>
      </w:pPr>
      <w:r w:rsidRPr="00797967">
        <w:rPr>
          <w:i/>
          <w:sz w:val="22"/>
          <w:szCs w:val="22"/>
        </w:rPr>
        <w:t>Luces</w:t>
      </w:r>
      <w:r w:rsidRPr="00797967">
        <w:rPr>
          <w:i/>
          <w:sz w:val="22"/>
          <w:szCs w:val="22"/>
          <w:vertAlign w:val="superscript"/>
        </w:rPr>
        <w:footnoteReference w:id="46"/>
      </w:r>
    </w:p>
    <w:p w:rsidR="00EF298E" w:rsidRPr="00797967" w:rsidRDefault="00EF298E" w:rsidP="00EF298E">
      <w:pPr>
        <w:jc w:val="both"/>
        <w:rPr>
          <w:sz w:val="22"/>
          <w:szCs w:val="22"/>
        </w:rPr>
      </w:pPr>
    </w:p>
    <w:p w:rsidR="00EF298E" w:rsidRPr="00797967" w:rsidRDefault="00EF298E" w:rsidP="00EF298E">
      <w:pPr>
        <w:numPr>
          <w:ilvl w:val="0"/>
          <w:numId w:val="21"/>
        </w:numPr>
        <w:jc w:val="both"/>
        <w:rPr>
          <w:sz w:val="22"/>
          <w:szCs w:val="22"/>
        </w:rPr>
      </w:pPr>
      <w:r w:rsidRPr="00797967">
        <w:rPr>
          <w:sz w:val="22"/>
          <w:szCs w:val="22"/>
        </w:rPr>
        <w:t>La renovación litúrgica acentuó la dimensión celebrativa y festiva de la fe cristina, centrada en el misterio pascual de Cristo Salvador, en particular en la Eucaristía.</w:t>
      </w:r>
    </w:p>
    <w:p w:rsidR="00EF298E" w:rsidRPr="00797967" w:rsidRDefault="00EF298E" w:rsidP="00EF298E">
      <w:pPr>
        <w:numPr>
          <w:ilvl w:val="0"/>
          <w:numId w:val="21"/>
        </w:numPr>
        <w:jc w:val="both"/>
        <w:rPr>
          <w:sz w:val="22"/>
          <w:szCs w:val="22"/>
        </w:rPr>
      </w:pPr>
      <w:r w:rsidRPr="00797967">
        <w:rPr>
          <w:sz w:val="22"/>
          <w:szCs w:val="22"/>
        </w:rPr>
        <w:t>Crecen las manifestaciones de la religiosidad popular, especialmente la piedad eucarística y la devoción mariana.</w:t>
      </w:r>
    </w:p>
    <w:p w:rsidR="00EF298E" w:rsidRPr="00797967" w:rsidRDefault="00EF298E" w:rsidP="00EF298E">
      <w:pPr>
        <w:numPr>
          <w:ilvl w:val="0"/>
          <w:numId w:val="21"/>
        </w:numPr>
        <w:jc w:val="both"/>
        <w:rPr>
          <w:sz w:val="22"/>
          <w:szCs w:val="22"/>
        </w:rPr>
      </w:pPr>
      <w:r w:rsidRPr="00797967">
        <w:rPr>
          <w:sz w:val="22"/>
          <w:szCs w:val="22"/>
        </w:rPr>
        <w:t>Se han hecho algunos esfuerzos por inculturar la liturgia en los pueblos indígenas y afrodescendientes.</w:t>
      </w:r>
    </w:p>
    <w:p w:rsidR="00EF298E" w:rsidRPr="00797967" w:rsidRDefault="00EF298E" w:rsidP="00EF298E">
      <w:pPr>
        <w:numPr>
          <w:ilvl w:val="0"/>
          <w:numId w:val="21"/>
        </w:numPr>
        <w:jc w:val="both"/>
        <w:rPr>
          <w:sz w:val="22"/>
          <w:szCs w:val="22"/>
        </w:rPr>
      </w:pPr>
      <w:r w:rsidRPr="00797967">
        <w:rPr>
          <w:sz w:val="22"/>
          <w:szCs w:val="22"/>
        </w:rPr>
        <w:t>Se han ido superando los riesgos de reducción de la Iglesia a sujeto político con un mejor discernimiento de los impactos seductores de las ideologías.</w:t>
      </w:r>
    </w:p>
    <w:p w:rsidR="00EF298E" w:rsidRPr="00797967" w:rsidRDefault="00EF298E" w:rsidP="00EF298E">
      <w:pPr>
        <w:numPr>
          <w:ilvl w:val="0"/>
          <w:numId w:val="21"/>
        </w:numPr>
        <w:jc w:val="both"/>
        <w:rPr>
          <w:sz w:val="22"/>
          <w:szCs w:val="22"/>
        </w:rPr>
      </w:pPr>
      <w:r w:rsidRPr="00797967">
        <w:rPr>
          <w:sz w:val="22"/>
          <w:szCs w:val="22"/>
        </w:rPr>
        <w:t>Se ha fortalecido la responsabilidad y vigilancia respecto a las verdades de la Fe, ganando en profundidad y serenidad de comunión.</w:t>
      </w:r>
    </w:p>
    <w:p w:rsidR="00E608CF" w:rsidRDefault="00E608CF" w:rsidP="00EF298E">
      <w:pPr>
        <w:jc w:val="both"/>
        <w:rPr>
          <w:sz w:val="22"/>
          <w:szCs w:val="22"/>
        </w:rPr>
      </w:pPr>
    </w:p>
    <w:p w:rsidR="00EF298E" w:rsidRPr="00797967" w:rsidRDefault="00EF298E" w:rsidP="00EF298E">
      <w:pPr>
        <w:jc w:val="both"/>
        <w:rPr>
          <w:sz w:val="22"/>
          <w:szCs w:val="22"/>
        </w:rPr>
      </w:pPr>
      <w:r w:rsidRPr="00797967">
        <w:rPr>
          <w:i/>
          <w:sz w:val="22"/>
          <w:szCs w:val="22"/>
        </w:rPr>
        <w:t>Sombras</w:t>
      </w:r>
    </w:p>
    <w:p w:rsidR="00EF298E" w:rsidRPr="00797967" w:rsidRDefault="00EF298E" w:rsidP="00EF298E">
      <w:pPr>
        <w:jc w:val="both"/>
        <w:rPr>
          <w:sz w:val="22"/>
          <w:szCs w:val="22"/>
        </w:rPr>
      </w:pPr>
    </w:p>
    <w:p w:rsidR="00EF298E" w:rsidRPr="00797967" w:rsidRDefault="00EF298E" w:rsidP="00E46A0D">
      <w:pPr>
        <w:numPr>
          <w:ilvl w:val="0"/>
          <w:numId w:val="32"/>
        </w:numPr>
        <w:jc w:val="both"/>
        <w:rPr>
          <w:sz w:val="22"/>
          <w:szCs w:val="22"/>
        </w:rPr>
      </w:pPr>
      <w:r w:rsidRPr="00797967">
        <w:rPr>
          <w:sz w:val="22"/>
          <w:szCs w:val="22"/>
        </w:rPr>
        <w:t>Un énfasis en el ritualismo sin el conveniente itinerario formativo, descuidando otras tareas pastorales.</w:t>
      </w:r>
    </w:p>
    <w:p w:rsidR="00EF298E" w:rsidRPr="00797967" w:rsidRDefault="00EF298E" w:rsidP="00E46A0D">
      <w:pPr>
        <w:numPr>
          <w:ilvl w:val="0"/>
          <w:numId w:val="32"/>
        </w:numPr>
        <w:jc w:val="both"/>
        <w:rPr>
          <w:sz w:val="22"/>
          <w:szCs w:val="22"/>
        </w:rPr>
      </w:pPr>
      <w:r w:rsidRPr="00797967">
        <w:rPr>
          <w:sz w:val="22"/>
          <w:szCs w:val="22"/>
        </w:rPr>
        <w:t>De igual forma, nos preocupa una espiritualidad individualista</w:t>
      </w:r>
      <w:r w:rsidRPr="00797967">
        <w:rPr>
          <w:sz w:val="22"/>
          <w:szCs w:val="22"/>
          <w:vertAlign w:val="superscript"/>
        </w:rPr>
        <w:footnoteReference w:id="47"/>
      </w:r>
      <w:r w:rsidRPr="00797967">
        <w:rPr>
          <w:sz w:val="22"/>
          <w:szCs w:val="22"/>
        </w:rPr>
        <w:t>.</w:t>
      </w:r>
    </w:p>
    <w:p w:rsidR="00EF298E" w:rsidRPr="00797967" w:rsidRDefault="00EF298E" w:rsidP="00E46A0D">
      <w:pPr>
        <w:numPr>
          <w:ilvl w:val="0"/>
          <w:numId w:val="32"/>
        </w:numPr>
        <w:jc w:val="both"/>
        <w:rPr>
          <w:sz w:val="22"/>
          <w:szCs w:val="22"/>
        </w:rPr>
      </w:pPr>
      <w:r w:rsidRPr="00797967">
        <w:rPr>
          <w:sz w:val="22"/>
          <w:szCs w:val="22"/>
        </w:rPr>
        <w:lastRenderedPageBreak/>
        <w:t>La iniciación cristiana ha sido pobre o fragmentada</w:t>
      </w:r>
      <w:r w:rsidRPr="00797967">
        <w:rPr>
          <w:sz w:val="22"/>
          <w:szCs w:val="22"/>
          <w:vertAlign w:val="superscript"/>
        </w:rPr>
        <w:footnoteReference w:id="48"/>
      </w:r>
      <w:r w:rsidRPr="00797967">
        <w:rPr>
          <w:sz w:val="22"/>
          <w:szCs w:val="22"/>
        </w:rPr>
        <w:t>.</w:t>
      </w:r>
    </w:p>
    <w:p w:rsidR="00EF298E" w:rsidRPr="00797967" w:rsidRDefault="00EF298E" w:rsidP="00E46A0D">
      <w:pPr>
        <w:numPr>
          <w:ilvl w:val="0"/>
          <w:numId w:val="32"/>
        </w:numPr>
        <w:jc w:val="both"/>
        <w:rPr>
          <w:sz w:val="22"/>
          <w:szCs w:val="22"/>
        </w:rPr>
      </w:pPr>
      <w:r w:rsidRPr="00797967">
        <w:rPr>
          <w:sz w:val="22"/>
          <w:szCs w:val="22"/>
        </w:rPr>
        <w:t>La formación teológica  pedagógica de los agentes no suele ser la deseable.</w:t>
      </w:r>
    </w:p>
    <w:p w:rsidR="00EF298E" w:rsidRPr="00797967" w:rsidRDefault="00EF298E" w:rsidP="00E46A0D">
      <w:pPr>
        <w:numPr>
          <w:ilvl w:val="0"/>
          <w:numId w:val="32"/>
        </w:numPr>
        <w:jc w:val="both"/>
        <w:rPr>
          <w:sz w:val="22"/>
          <w:szCs w:val="22"/>
        </w:rPr>
      </w:pPr>
      <w:r w:rsidRPr="00797967">
        <w:rPr>
          <w:sz w:val="22"/>
          <w:szCs w:val="22"/>
        </w:rPr>
        <w:t>Los materiales y subsidios son con frecuencia muy variados y no se integran a una Pastoral de Conjunto.</w:t>
      </w:r>
    </w:p>
    <w:p w:rsidR="00EF298E" w:rsidRPr="00797967" w:rsidRDefault="00EF298E" w:rsidP="00E46A0D">
      <w:pPr>
        <w:numPr>
          <w:ilvl w:val="0"/>
          <w:numId w:val="32"/>
        </w:numPr>
        <w:jc w:val="both"/>
        <w:rPr>
          <w:sz w:val="22"/>
          <w:szCs w:val="22"/>
        </w:rPr>
      </w:pPr>
      <w:r w:rsidRPr="00797967">
        <w:rPr>
          <w:sz w:val="22"/>
          <w:szCs w:val="22"/>
        </w:rPr>
        <w:t>Muchas veces la catequesis se limita a una formación meramente doctrinal, sin tener en cuenta el aspecto celebrativo de la liturgia</w:t>
      </w:r>
      <w:r w:rsidRPr="00797967">
        <w:rPr>
          <w:sz w:val="22"/>
          <w:szCs w:val="22"/>
          <w:vertAlign w:val="superscript"/>
        </w:rPr>
        <w:footnoteReference w:id="49"/>
      </w:r>
      <w:r w:rsidRPr="00797967">
        <w:rPr>
          <w:sz w:val="22"/>
          <w:szCs w:val="22"/>
        </w:rPr>
        <w:t>.</w:t>
      </w:r>
    </w:p>
    <w:p w:rsidR="00EF298E" w:rsidRDefault="00EF298E" w:rsidP="00EF298E">
      <w:pPr>
        <w:jc w:val="both"/>
        <w:rPr>
          <w:b/>
          <w:sz w:val="22"/>
          <w:szCs w:val="22"/>
        </w:rPr>
      </w:pPr>
    </w:p>
    <w:p w:rsidR="0026784F" w:rsidRDefault="0026784F" w:rsidP="00EF298E">
      <w:pPr>
        <w:jc w:val="both"/>
        <w:rPr>
          <w:b/>
          <w:sz w:val="22"/>
          <w:szCs w:val="22"/>
        </w:rPr>
      </w:pPr>
    </w:p>
    <w:p w:rsidR="00C4019A" w:rsidRPr="00797967" w:rsidRDefault="00C4019A" w:rsidP="00EF298E">
      <w:pPr>
        <w:jc w:val="both"/>
        <w:rPr>
          <w:b/>
          <w:sz w:val="22"/>
          <w:szCs w:val="22"/>
        </w:rPr>
      </w:pPr>
    </w:p>
    <w:p w:rsidR="00DF456D" w:rsidRPr="00797967" w:rsidRDefault="00DF456D" w:rsidP="00C643D8">
      <w:pPr>
        <w:pStyle w:val="Prrafodelista"/>
        <w:jc w:val="both"/>
        <w:rPr>
          <w:bCs/>
          <w:iCs/>
          <w:sz w:val="22"/>
          <w:szCs w:val="22"/>
          <w:lang w:val="es-ES_tradnl"/>
        </w:rPr>
      </w:pPr>
    </w:p>
    <w:p w:rsidR="00C32015" w:rsidRPr="00797967" w:rsidRDefault="00C32015" w:rsidP="00C32015">
      <w:pPr>
        <w:pStyle w:val="Prrafodelista"/>
        <w:jc w:val="right"/>
        <w:rPr>
          <w:b/>
          <w:bCs/>
          <w:iCs/>
          <w:sz w:val="22"/>
          <w:szCs w:val="22"/>
          <w:lang w:val="es-ES_tradnl"/>
        </w:rPr>
      </w:pPr>
      <w:r w:rsidRPr="00797967">
        <w:rPr>
          <w:b/>
          <w:bCs/>
          <w:iCs/>
          <w:sz w:val="22"/>
          <w:szCs w:val="22"/>
          <w:lang w:val="es-ES_tradnl"/>
        </w:rPr>
        <w:t>Pbro. Lic. Marcelino Delfín Poso.</w:t>
      </w:r>
    </w:p>
    <w:p w:rsidR="00C32015" w:rsidRDefault="00C32015" w:rsidP="00C32015">
      <w:pPr>
        <w:pStyle w:val="Prrafodelista"/>
        <w:jc w:val="right"/>
        <w:rPr>
          <w:b/>
          <w:bCs/>
          <w:iCs/>
          <w:sz w:val="22"/>
          <w:szCs w:val="22"/>
          <w:lang w:val="es-ES_tradnl"/>
        </w:rPr>
      </w:pPr>
      <w:r w:rsidRPr="00797967">
        <w:rPr>
          <w:b/>
          <w:bCs/>
          <w:iCs/>
          <w:sz w:val="22"/>
          <w:szCs w:val="22"/>
          <w:lang w:val="es-ES_tradnl"/>
        </w:rPr>
        <w:t>Diócesis de Tabasco.</w:t>
      </w:r>
    </w:p>
    <w:p w:rsidR="00C4019A" w:rsidRDefault="00C4019A" w:rsidP="00C32015">
      <w:pPr>
        <w:pStyle w:val="Prrafodelista"/>
        <w:jc w:val="right"/>
        <w:rPr>
          <w:b/>
          <w:bCs/>
          <w:iCs/>
          <w:sz w:val="22"/>
          <w:szCs w:val="22"/>
          <w:lang w:val="es-ES_tradnl"/>
        </w:rPr>
      </w:pPr>
    </w:p>
    <w:p w:rsidR="00C4019A" w:rsidRDefault="00C4019A" w:rsidP="00C32015">
      <w:pPr>
        <w:pStyle w:val="Prrafodelista"/>
        <w:jc w:val="right"/>
        <w:rPr>
          <w:b/>
          <w:bCs/>
          <w:iCs/>
          <w:sz w:val="22"/>
          <w:szCs w:val="22"/>
          <w:lang w:val="es-ES_tradnl"/>
        </w:rPr>
      </w:pPr>
    </w:p>
    <w:p w:rsidR="00C4019A" w:rsidRDefault="00C4019A" w:rsidP="00C32015">
      <w:pPr>
        <w:pStyle w:val="Prrafodelista"/>
        <w:jc w:val="right"/>
        <w:rPr>
          <w:b/>
          <w:bCs/>
          <w:iCs/>
          <w:sz w:val="22"/>
          <w:szCs w:val="22"/>
          <w:lang w:val="es-ES_tradnl"/>
        </w:rPr>
      </w:pPr>
    </w:p>
    <w:p w:rsidR="00C4019A" w:rsidRDefault="00C4019A" w:rsidP="00C32015">
      <w:pPr>
        <w:pStyle w:val="Prrafodelista"/>
        <w:jc w:val="right"/>
        <w:rPr>
          <w:b/>
          <w:bCs/>
          <w:iCs/>
          <w:sz w:val="22"/>
          <w:szCs w:val="22"/>
          <w:lang w:val="es-ES_tradnl"/>
        </w:rPr>
      </w:pPr>
    </w:p>
    <w:p w:rsidR="00C4019A" w:rsidRDefault="00C4019A" w:rsidP="00C32015">
      <w:pPr>
        <w:pStyle w:val="Prrafodelista"/>
        <w:jc w:val="right"/>
        <w:rPr>
          <w:b/>
          <w:bCs/>
          <w:iCs/>
          <w:sz w:val="22"/>
          <w:szCs w:val="22"/>
          <w:lang w:val="es-ES_tradnl"/>
        </w:rPr>
      </w:pPr>
    </w:p>
    <w:p w:rsidR="00C4019A" w:rsidRDefault="00C4019A" w:rsidP="00C32015">
      <w:pPr>
        <w:pStyle w:val="Prrafodelista"/>
        <w:jc w:val="right"/>
        <w:rPr>
          <w:b/>
          <w:bCs/>
          <w:iCs/>
          <w:sz w:val="22"/>
          <w:szCs w:val="22"/>
          <w:lang w:val="es-ES_tradnl"/>
        </w:rPr>
      </w:pPr>
    </w:p>
    <w:p w:rsidR="00C4019A" w:rsidRDefault="00C4019A" w:rsidP="00C32015">
      <w:pPr>
        <w:pStyle w:val="Prrafodelista"/>
        <w:jc w:val="right"/>
        <w:rPr>
          <w:b/>
          <w:bCs/>
          <w:iCs/>
          <w:sz w:val="22"/>
          <w:szCs w:val="22"/>
          <w:lang w:val="es-ES_tradnl"/>
        </w:rPr>
      </w:pPr>
    </w:p>
    <w:p w:rsidR="00C4019A" w:rsidRDefault="00C4019A" w:rsidP="00C32015">
      <w:pPr>
        <w:pStyle w:val="Prrafodelista"/>
        <w:jc w:val="right"/>
        <w:rPr>
          <w:b/>
          <w:bCs/>
          <w:iCs/>
          <w:sz w:val="22"/>
          <w:szCs w:val="22"/>
          <w:lang w:val="es-ES_tradnl"/>
        </w:rPr>
      </w:pPr>
    </w:p>
    <w:p w:rsidR="00C4019A" w:rsidRDefault="00C4019A" w:rsidP="00C32015">
      <w:pPr>
        <w:pStyle w:val="Prrafodelista"/>
        <w:jc w:val="right"/>
        <w:rPr>
          <w:b/>
          <w:bCs/>
          <w:iCs/>
          <w:sz w:val="22"/>
          <w:szCs w:val="22"/>
          <w:lang w:val="es-ES_tradnl"/>
        </w:rPr>
      </w:pPr>
    </w:p>
    <w:p w:rsidR="00C4019A" w:rsidRDefault="00C4019A" w:rsidP="00C32015">
      <w:pPr>
        <w:pStyle w:val="Prrafodelista"/>
        <w:jc w:val="right"/>
        <w:rPr>
          <w:b/>
          <w:bCs/>
          <w:iCs/>
          <w:sz w:val="22"/>
          <w:szCs w:val="22"/>
          <w:lang w:val="es-ES_tradnl"/>
        </w:rPr>
      </w:pPr>
    </w:p>
    <w:p w:rsidR="00C4019A" w:rsidRDefault="00C4019A" w:rsidP="00C32015">
      <w:pPr>
        <w:pStyle w:val="Prrafodelista"/>
        <w:jc w:val="right"/>
        <w:rPr>
          <w:b/>
          <w:bCs/>
          <w:iCs/>
          <w:sz w:val="22"/>
          <w:szCs w:val="22"/>
          <w:lang w:val="es-ES_tradnl"/>
        </w:rPr>
      </w:pPr>
    </w:p>
    <w:p w:rsidR="00C4019A" w:rsidRPr="00797967" w:rsidRDefault="00C4019A" w:rsidP="00C32015">
      <w:pPr>
        <w:pStyle w:val="Prrafodelista"/>
        <w:jc w:val="right"/>
        <w:rPr>
          <w:b/>
          <w:bCs/>
          <w:iCs/>
          <w:sz w:val="22"/>
          <w:szCs w:val="22"/>
          <w:lang w:val="es-ES_tradnl"/>
        </w:rPr>
      </w:pPr>
    </w:p>
    <w:p w:rsidR="00DF456D" w:rsidRPr="00797967" w:rsidRDefault="00DF456D" w:rsidP="00C643D8">
      <w:pPr>
        <w:pStyle w:val="Prrafodelista"/>
        <w:jc w:val="both"/>
        <w:rPr>
          <w:bCs/>
          <w:iCs/>
          <w:sz w:val="22"/>
          <w:szCs w:val="22"/>
          <w:lang w:val="es-ES_tradnl"/>
        </w:rPr>
      </w:pPr>
    </w:p>
    <w:p w:rsidR="00180327" w:rsidRDefault="00180327" w:rsidP="003A7669">
      <w:pPr>
        <w:jc w:val="both"/>
        <w:rPr>
          <w:sz w:val="22"/>
          <w:szCs w:val="22"/>
        </w:rPr>
      </w:pPr>
    </w:p>
    <w:p w:rsidR="00797967" w:rsidRDefault="00EB6D47" w:rsidP="003A7669">
      <w:pPr>
        <w:jc w:val="both"/>
        <w:rPr>
          <w:sz w:val="22"/>
          <w:szCs w:val="22"/>
        </w:rPr>
      </w:pPr>
      <w:r>
        <w:rPr>
          <w:sz w:val="22"/>
          <w:szCs w:val="22"/>
        </w:rPr>
        <w:t xml:space="preserve">Bibliografía para </w:t>
      </w:r>
      <w:r w:rsidR="00180327">
        <w:rPr>
          <w:sz w:val="22"/>
          <w:szCs w:val="22"/>
        </w:rPr>
        <w:t>documentarse más sobre el tema de</w:t>
      </w:r>
      <w:r w:rsidR="00742214">
        <w:rPr>
          <w:sz w:val="22"/>
          <w:szCs w:val="22"/>
        </w:rPr>
        <w:t xml:space="preserve"> Pastoral Litúrgica.</w:t>
      </w:r>
    </w:p>
    <w:p w:rsidR="00797967" w:rsidRPr="00797967" w:rsidRDefault="00797967" w:rsidP="003A7669">
      <w:pPr>
        <w:jc w:val="both"/>
        <w:rPr>
          <w:sz w:val="22"/>
          <w:szCs w:val="22"/>
        </w:rPr>
      </w:pPr>
    </w:p>
    <w:p w:rsidR="00797967" w:rsidRDefault="00EB6D47" w:rsidP="00EB6D47">
      <w:pPr>
        <w:pStyle w:val="Prrafodelista"/>
        <w:numPr>
          <w:ilvl w:val="0"/>
          <w:numId w:val="33"/>
        </w:numPr>
        <w:jc w:val="both"/>
        <w:rPr>
          <w:sz w:val="22"/>
          <w:szCs w:val="22"/>
        </w:rPr>
      </w:pPr>
      <w:r>
        <w:rPr>
          <w:sz w:val="22"/>
          <w:szCs w:val="22"/>
        </w:rPr>
        <w:t xml:space="preserve">BIANCHI Enzo – CORTI Renato, </w:t>
      </w:r>
      <w:r>
        <w:rPr>
          <w:i/>
          <w:sz w:val="22"/>
          <w:szCs w:val="22"/>
        </w:rPr>
        <w:t>La Parroquia</w:t>
      </w:r>
      <w:r>
        <w:rPr>
          <w:sz w:val="22"/>
          <w:szCs w:val="22"/>
        </w:rPr>
        <w:t>, Ediciones sígueme</w:t>
      </w:r>
      <w:r w:rsidR="00041DA0">
        <w:rPr>
          <w:sz w:val="22"/>
          <w:szCs w:val="22"/>
        </w:rPr>
        <w:t>, Salamanca 2008.</w:t>
      </w:r>
    </w:p>
    <w:p w:rsidR="007A0222" w:rsidRDefault="007A0222" w:rsidP="00593783">
      <w:pPr>
        <w:pStyle w:val="Prrafodelista"/>
        <w:numPr>
          <w:ilvl w:val="0"/>
          <w:numId w:val="33"/>
        </w:numPr>
        <w:jc w:val="both"/>
        <w:rPr>
          <w:sz w:val="22"/>
          <w:szCs w:val="22"/>
          <w:lang w:val="es-MX"/>
        </w:rPr>
      </w:pPr>
      <w:r w:rsidRPr="007A0222">
        <w:rPr>
          <w:sz w:val="22"/>
          <w:szCs w:val="22"/>
          <w:lang w:val="es-MX"/>
        </w:rPr>
        <w:t xml:space="preserve">CELAM, </w:t>
      </w:r>
      <w:r w:rsidRPr="007A0222">
        <w:rPr>
          <w:i/>
          <w:sz w:val="22"/>
          <w:szCs w:val="22"/>
          <w:lang w:val="es-MX"/>
        </w:rPr>
        <w:t>Manual de Liturgia, introducción a la celebración litúrgica</w:t>
      </w:r>
      <w:r>
        <w:rPr>
          <w:sz w:val="22"/>
          <w:szCs w:val="22"/>
          <w:lang w:val="es-MX"/>
        </w:rPr>
        <w:t>, Volumen I, Santa Fé de Bogotá, Colombia 1999.</w:t>
      </w:r>
    </w:p>
    <w:p w:rsidR="00593783" w:rsidRPr="00593783" w:rsidRDefault="00593783" w:rsidP="00593783">
      <w:pPr>
        <w:pStyle w:val="Prrafodelista"/>
        <w:numPr>
          <w:ilvl w:val="0"/>
          <w:numId w:val="33"/>
        </w:numPr>
        <w:jc w:val="both"/>
        <w:rPr>
          <w:sz w:val="22"/>
          <w:szCs w:val="22"/>
          <w:lang w:val="es-MX"/>
        </w:rPr>
      </w:pPr>
      <w:r w:rsidRPr="00593783">
        <w:rPr>
          <w:sz w:val="22"/>
          <w:szCs w:val="22"/>
          <w:lang w:val="es-MX"/>
        </w:rPr>
        <w:t xml:space="preserve">BONACCORSO Giorgio, </w:t>
      </w:r>
      <w:r>
        <w:rPr>
          <w:sz w:val="22"/>
          <w:szCs w:val="22"/>
          <w:lang w:val="es-MX"/>
        </w:rPr>
        <w:t>“</w:t>
      </w:r>
      <w:r w:rsidRPr="00593783">
        <w:rPr>
          <w:sz w:val="22"/>
          <w:szCs w:val="22"/>
          <w:lang w:val="es-MX"/>
        </w:rPr>
        <w:t>I Principali orientamenti dello studio della liturgia</w:t>
      </w:r>
      <w:r>
        <w:rPr>
          <w:sz w:val="22"/>
          <w:szCs w:val="22"/>
          <w:lang w:val="es-MX"/>
        </w:rPr>
        <w:t>”</w:t>
      </w:r>
      <w:r w:rsidRPr="00593783">
        <w:rPr>
          <w:sz w:val="22"/>
          <w:szCs w:val="22"/>
          <w:lang w:val="es-MX"/>
        </w:rPr>
        <w:t xml:space="preserve"> in </w:t>
      </w:r>
      <w:r w:rsidRPr="00593783">
        <w:rPr>
          <w:i/>
          <w:sz w:val="22"/>
          <w:szCs w:val="22"/>
          <w:lang w:val="es-MX"/>
        </w:rPr>
        <w:t xml:space="preserve">liturgia opus trinitatis, epistemologia liturgica, </w:t>
      </w:r>
      <w:r w:rsidRPr="00593783">
        <w:rPr>
          <w:sz w:val="22"/>
          <w:szCs w:val="22"/>
          <w:lang w:val="es-MX"/>
        </w:rPr>
        <w:t xml:space="preserve">Studia Anselmiana133, Analecta Litúrgica 24, </w:t>
      </w:r>
      <w:r w:rsidRPr="00593783">
        <w:rPr>
          <w:lang w:val="es-MX"/>
        </w:rPr>
        <w:t>ed. Pontificio Ateneo s. Anselmo, Roma 2002.</w:t>
      </w:r>
    </w:p>
    <w:p w:rsidR="00593783" w:rsidRPr="00593783" w:rsidRDefault="00593783" w:rsidP="00593783">
      <w:pPr>
        <w:pStyle w:val="Prrafodelista"/>
        <w:numPr>
          <w:ilvl w:val="0"/>
          <w:numId w:val="33"/>
        </w:numPr>
        <w:jc w:val="both"/>
        <w:rPr>
          <w:sz w:val="22"/>
          <w:szCs w:val="22"/>
          <w:lang w:val="es-MX"/>
        </w:rPr>
      </w:pPr>
      <w:r w:rsidRPr="00593783">
        <w:rPr>
          <w:lang w:val="es-MX"/>
        </w:rPr>
        <w:t xml:space="preserve">ALDAZABAL  J., </w:t>
      </w:r>
      <w:r>
        <w:rPr>
          <w:lang w:val="es-MX"/>
        </w:rPr>
        <w:t xml:space="preserve">Dimensión Pascual y pedagogía mistagógica de los sacramentos según el Catecismo de la Iglesia Católica, </w:t>
      </w:r>
      <w:r w:rsidRPr="00593783">
        <w:rPr>
          <w:lang w:val="es-MX"/>
        </w:rPr>
        <w:t xml:space="preserve">in Cuadernos </w:t>
      </w:r>
      <w:r w:rsidRPr="00593783">
        <w:rPr>
          <w:i/>
          <w:lang w:val="es-MX"/>
        </w:rPr>
        <w:t>Phase</w:t>
      </w:r>
      <w:r w:rsidRPr="00593783">
        <w:rPr>
          <w:lang w:val="es-MX"/>
        </w:rPr>
        <w:t xml:space="preserve"> </w:t>
      </w:r>
      <w:r>
        <w:rPr>
          <w:lang w:val="es-MX"/>
        </w:rPr>
        <w:t>73</w:t>
      </w:r>
      <w:r w:rsidRPr="00593783">
        <w:rPr>
          <w:lang w:val="es-MX"/>
        </w:rPr>
        <w:t xml:space="preserve"> (19</w:t>
      </w:r>
      <w:r>
        <w:rPr>
          <w:lang w:val="es-MX"/>
        </w:rPr>
        <w:t>96</w:t>
      </w:r>
      <w:r w:rsidRPr="00593783">
        <w:rPr>
          <w:lang w:val="es-MX"/>
        </w:rPr>
        <w:t>)</w:t>
      </w:r>
      <w:r>
        <w:rPr>
          <w:lang w:val="es-MX"/>
        </w:rPr>
        <w:t xml:space="preserve"> 19-42</w:t>
      </w:r>
      <w:r w:rsidRPr="00593783">
        <w:rPr>
          <w:lang w:val="es-MX"/>
        </w:rPr>
        <w:t>.</w:t>
      </w:r>
    </w:p>
    <w:p w:rsidR="00041DA0" w:rsidRDefault="00041DA0" w:rsidP="00593783">
      <w:pPr>
        <w:pStyle w:val="Prrafodelista"/>
        <w:numPr>
          <w:ilvl w:val="0"/>
          <w:numId w:val="33"/>
        </w:numPr>
        <w:jc w:val="both"/>
        <w:rPr>
          <w:sz w:val="22"/>
          <w:szCs w:val="22"/>
        </w:rPr>
      </w:pPr>
      <w:r>
        <w:rPr>
          <w:sz w:val="22"/>
          <w:szCs w:val="22"/>
        </w:rPr>
        <w:t xml:space="preserve">RODRIGUEZ BENITEZ L. Guillermo, </w:t>
      </w:r>
      <w:r w:rsidRPr="00041DA0">
        <w:rPr>
          <w:i/>
          <w:sz w:val="22"/>
          <w:szCs w:val="22"/>
        </w:rPr>
        <w:t>El equipo animador de Pastoral Litúrgica Parroquial</w:t>
      </w:r>
      <w:r>
        <w:rPr>
          <w:sz w:val="22"/>
          <w:szCs w:val="22"/>
        </w:rPr>
        <w:t>, Ediciones Paulinas, México, D.F. 2000</w:t>
      </w:r>
      <w:r>
        <w:rPr>
          <w:sz w:val="22"/>
          <w:szCs w:val="22"/>
          <w:vertAlign w:val="superscript"/>
        </w:rPr>
        <w:t>3</w:t>
      </w:r>
      <w:r>
        <w:rPr>
          <w:sz w:val="22"/>
          <w:szCs w:val="22"/>
        </w:rPr>
        <w:t>.</w:t>
      </w:r>
    </w:p>
    <w:p w:rsidR="00593783" w:rsidRDefault="00593783" w:rsidP="00593783">
      <w:pPr>
        <w:pStyle w:val="Prrafodelista"/>
        <w:spacing w:line="360" w:lineRule="auto"/>
        <w:jc w:val="both"/>
        <w:rPr>
          <w:lang w:val="es-MX"/>
        </w:rPr>
      </w:pPr>
    </w:p>
    <w:p w:rsidR="00593783" w:rsidRPr="00593783" w:rsidRDefault="00593783" w:rsidP="00593783">
      <w:pPr>
        <w:jc w:val="both"/>
        <w:rPr>
          <w:sz w:val="22"/>
          <w:szCs w:val="22"/>
        </w:rPr>
      </w:pPr>
    </w:p>
    <w:sectPr w:rsidR="00593783" w:rsidRPr="00593783" w:rsidSect="00985B58">
      <w:headerReference w:type="default" r:id="rId8"/>
      <w:pgSz w:w="12240" w:h="15840"/>
      <w:pgMar w:top="1417" w:right="104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53C" w:rsidRDefault="00A5253C" w:rsidP="00D70FB9">
      <w:r>
        <w:separator/>
      </w:r>
    </w:p>
  </w:endnote>
  <w:endnote w:type="continuationSeparator" w:id="0">
    <w:p w:rsidR="00A5253C" w:rsidRDefault="00A5253C" w:rsidP="00D70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53C" w:rsidRDefault="00A5253C" w:rsidP="00D70FB9">
      <w:r>
        <w:separator/>
      </w:r>
    </w:p>
  </w:footnote>
  <w:footnote w:type="continuationSeparator" w:id="0">
    <w:p w:rsidR="00A5253C" w:rsidRDefault="00A5253C" w:rsidP="00D70FB9">
      <w:r>
        <w:continuationSeparator/>
      </w:r>
    </w:p>
  </w:footnote>
  <w:footnote w:id="1">
    <w:p w:rsidR="00200055" w:rsidRPr="003A0C46" w:rsidRDefault="00200055" w:rsidP="003A0C46">
      <w:pPr>
        <w:pStyle w:val="Textonotapie"/>
        <w:jc w:val="both"/>
        <w:rPr>
          <w:rFonts w:asciiTheme="minorHAnsi" w:hAnsiTheme="minorHAnsi" w:cstheme="minorHAnsi"/>
          <w:lang w:val="es-MX"/>
        </w:rPr>
      </w:pPr>
      <w:r w:rsidRPr="003A0C46">
        <w:rPr>
          <w:rStyle w:val="Refdenotaalpie"/>
          <w:rFonts w:asciiTheme="minorHAnsi" w:hAnsiTheme="minorHAnsi" w:cstheme="minorHAnsi"/>
        </w:rPr>
        <w:footnoteRef/>
      </w:r>
      <w:r>
        <w:rPr>
          <w:rFonts w:asciiTheme="minorHAnsi" w:hAnsiTheme="minorHAnsi" w:cstheme="minorHAnsi"/>
        </w:rPr>
        <w:t xml:space="preserve"> CÓDIGO DE DERECHO CANÓNICO </w:t>
      </w:r>
      <w:r w:rsidRPr="003A0C46">
        <w:rPr>
          <w:rFonts w:asciiTheme="minorHAnsi" w:hAnsiTheme="minorHAnsi" w:cstheme="minorHAnsi"/>
          <w:i/>
          <w:lang w:val="es-MX"/>
        </w:rPr>
        <w:t xml:space="preserve"> 515 § 1    </w:t>
      </w:r>
    </w:p>
  </w:footnote>
  <w:footnote w:id="2">
    <w:p w:rsidR="00200055" w:rsidRPr="00086203" w:rsidRDefault="00200055">
      <w:pPr>
        <w:pStyle w:val="Textonotapie"/>
        <w:rPr>
          <w:lang w:val="es-MX"/>
        </w:rPr>
      </w:pPr>
      <w:r>
        <w:rPr>
          <w:rStyle w:val="Refdenotaalpie"/>
        </w:rPr>
        <w:footnoteRef/>
      </w:r>
      <w:r>
        <w:t xml:space="preserve"> </w:t>
      </w:r>
      <w:r w:rsidRPr="00086203">
        <w:rPr>
          <w:i/>
          <w:lang w:val="es-MX"/>
        </w:rPr>
        <w:t>SC</w:t>
      </w:r>
      <w:r>
        <w:rPr>
          <w:lang w:val="es-MX"/>
        </w:rPr>
        <w:t xml:space="preserve"> 28.</w:t>
      </w:r>
    </w:p>
  </w:footnote>
  <w:footnote w:id="3">
    <w:p w:rsidR="00200055" w:rsidRPr="00553989" w:rsidRDefault="00200055" w:rsidP="003A0C46">
      <w:pPr>
        <w:pStyle w:val="NormalWeb"/>
        <w:spacing w:before="0" w:beforeAutospacing="0" w:after="0" w:afterAutospacing="0"/>
        <w:jc w:val="both"/>
        <w:rPr>
          <w:rFonts w:asciiTheme="minorHAnsi" w:hAnsiTheme="minorHAnsi" w:cstheme="minorHAnsi"/>
          <w:sz w:val="20"/>
          <w:szCs w:val="20"/>
        </w:rPr>
      </w:pPr>
      <w:r w:rsidRPr="003A0C46">
        <w:rPr>
          <w:rStyle w:val="Refdenotaalpie"/>
          <w:rFonts w:asciiTheme="minorHAnsi" w:hAnsiTheme="minorHAnsi" w:cstheme="minorHAnsi"/>
          <w:sz w:val="20"/>
          <w:szCs w:val="20"/>
        </w:rPr>
        <w:footnoteRef/>
      </w:r>
      <w:r w:rsidRPr="003A0C46">
        <w:rPr>
          <w:rFonts w:asciiTheme="minorHAnsi" w:hAnsiTheme="minorHAnsi" w:cstheme="minorHAnsi"/>
          <w:sz w:val="20"/>
          <w:szCs w:val="20"/>
        </w:rPr>
        <w:t xml:space="preserve"> SC 10. </w:t>
      </w:r>
      <w:r>
        <w:rPr>
          <w:rFonts w:asciiTheme="minorHAnsi" w:hAnsiTheme="minorHAnsi" w:cstheme="minorHAnsi"/>
          <w:sz w:val="20"/>
          <w:szCs w:val="20"/>
        </w:rPr>
        <w:t>“</w:t>
      </w:r>
      <w:r w:rsidRPr="003A0C46">
        <w:rPr>
          <w:rFonts w:asciiTheme="minorHAnsi" w:hAnsiTheme="minorHAnsi" w:cstheme="minorHAnsi"/>
          <w:i/>
          <w:sz w:val="20"/>
          <w:szCs w:val="20"/>
        </w:rPr>
        <w:t>No obstante, la Liturgia es la cumbre a la cual tiende la actividad de la Iglesia y al mismo tiempo la fuente de donde mana toda su fuerza. Pues los trabajos apostólicos se ordenan a que, una vez hechos hijos de Dios por la fe y el bautismo, todos se reúnan para alabar a Dios en medio de la Iglesia, participen en el sacrificio y coman la cena del Señor.</w:t>
      </w:r>
      <w:r>
        <w:rPr>
          <w:rFonts w:asciiTheme="minorHAnsi" w:hAnsiTheme="minorHAnsi" w:cstheme="minorHAnsi"/>
          <w:i/>
          <w:sz w:val="20"/>
          <w:szCs w:val="20"/>
        </w:rPr>
        <w:t>”</w:t>
      </w:r>
      <w:r w:rsidRPr="00081261">
        <w:rPr>
          <w:rFonts w:asciiTheme="minorHAnsi" w:hAnsiTheme="minorHAnsi"/>
          <w:bCs/>
          <w:iCs/>
        </w:rPr>
        <w:t xml:space="preserve"> </w:t>
      </w:r>
      <w:r w:rsidRPr="00553989">
        <w:rPr>
          <w:rFonts w:asciiTheme="minorHAnsi" w:hAnsiTheme="minorHAnsi"/>
          <w:bCs/>
          <w:iCs/>
          <w:sz w:val="20"/>
          <w:szCs w:val="20"/>
        </w:rPr>
        <w:t>Conc. Ecum. Vaticano II, Constitución sobre la Sagrada Lit</w:t>
      </w:r>
      <w:r>
        <w:rPr>
          <w:rFonts w:asciiTheme="minorHAnsi" w:hAnsiTheme="minorHAnsi"/>
          <w:bCs/>
          <w:iCs/>
          <w:sz w:val="20"/>
          <w:szCs w:val="20"/>
        </w:rPr>
        <w:t xml:space="preserve">urgia, </w:t>
      </w:r>
      <w:r w:rsidRPr="00553989">
        <w:rPr>
          <w:rFonts w:asciiTheme="minorHAnsi" w:hAnsiTheme="minorHAnsi"/>
          <w:bCs/>
          <w:i/>
          <w:iCs/>
          <w:sz w:val="20"/>
          <w:szCs w:val="20"/>
        </w:rPr>
        <w:t>Sacrosanctum Concilium</w:t>
      </w:r>
      <w:r>
        <w:rPr>
          <w:rFonts w:asciiTheme="minorHAnsi" w:hAnsiTheme="minorHAnsi"/>
          <w:bCs/>
          <w:iCs/>
          <w:sz w:val="20"/>
          <w:szCs w:val="20"/>
        </w:rPr>
        <w:t>,</w:t>
      </w:r>
      <w:r w:rsidRPr="00553989">
        <w:rPr>
          <w:rFonts w:asciiTheme="minorHAnsi" w:hAnsiTheme="minorHAnsi"/>
          <w:bCs/>
          <w:iCs/>
          <w:sz w:val="20"/>
          <w:szCs w:val="20"/>
        </w:rPr>
        <w:t xml:space="preserve"> 10</w:t>
      </w:r>
      <w:r>
        <w:rPr>
          <w:rFonts w:asciiTheme="minorHAnsi" w:hAnsiTheme="minorHAnsi"/>
          <w:bCs/>
          <w:iCs/>
          <w:sz w:val="20"/>
          <w:szCs w:val="20"/>
        </w:rPr>
        <w:t>.</w:t>
      </w:r>
    </w:p>
  </w:footnote>
  <w:footnote w:id="4">
    <w:p w:rsidR="00200055" w:rsidRPr="003A0C46" w:rsidRDefault="00200055" w:rsidP="003A0C46">
      <w:pPr>
        <w:pStyle w:val="Textonotapie"/>
        <w:jc w:val="both"/>
        <w:rPr>
          <w:rFonts w:asciiTheme="minorHAnsi" w:hAnsiTheme="minorHAnsi" w:cstheme="minorHAnsi"/>
          <w:lang w:val="es-MX"/>
        </w:rPr>
      </w:pPr>
      <w:r w:rsidRPr="003A0C46">
        <w:rPr>
          <w:rStyle w:val="Refdenotaalpie"/>
          <w:rFonts w:asciiTheme="minorHAnsi" w:hAnsiTheme="minorHAnsi" w:cstheme="minorHAnsi"/>
        </w:rPr>
        <w:footnoteRef/>
      </w:r>
      <w:r w:rsidRPr="003A0C46">
        <w:rPr>
          <w:rFonts w:asciiTheme="minorHAnsi" w:hAnsiTheme="minorHAnsi" w:cstheme="minorHAnsi"/>
          <w:lang w:val="es-MX"/>
        </w:rPr>
        <w:t xml:space="preserve"> </w:t>
      </w:r>
      <w:r w:rsidRPr="003A0C46">
        <w:rPr>
          <w:rFonts w:asciiTheme="minorHAnsi" w:hAnsiTheme="minorHAnsi" w:cstheme="minorHAnsi"/>
          <w:bCs/>
          <w:iCs/>
          <w:lang w:val="es-MX"/>
        </w:rPr>
        <w:t>SC 6.</w:t>
      </w:r>
    </w:p>
  </w:footnote>
  <w:footnote w:id="5">
    <w:p w:rsidR="00200055" w:rsidRPr="003A0C46" w:rsidRDefault="00200055" w:rsidP="003A0C46">
      <w:pPr>
        <w:pStyle w:val="Textonotapie"/>
        <w:jc w:val="both"/>
        <w:rPr>
          <w:rFonts w:asciiTheme="minorHAnsi" w:hAnsiTheme="minorHAnsi" w:cstheme="minorHAnsi"/>
          <w:lang w:val="es-MX"/>
        </w:rPr>
      </w:pPr>
      <w:r w:rsidRPr="003A0C46">
        <w:rPr>
          <w:rStyle w:val="Refdenotaalpie"/>
          <w:rFonts w:asciiTheme="minorHAnsi" w:hAnsiTheme="minorHAnsi" w:cstheme="minorHAnsi"/>
        </w:rPr>
        <w:footnoteRef/>
      </w:r>
      <w:r w:rsidRPr="003A0C46">
        <w:rPr>
          <w:rFonts w:asciiTheme="minorHAnsi" w:hAnsiTheme="minorHAnsi" w:cstheme="minorHAnsi"/>
          <w:lang w:val="es-MX"/>
        </w:rPr>
        <w:t xml:space="preserve"> LG 17.</w:t>
      </w:r>
    </w:p>
  </w:footnote>
  <w:footnote w:id="6">
    <w:p w:rsidR="00200055" w:rsidRPr="006C4C4F" w:rsidRDefault="00200055">
      <w:pPr>
        <w:pStyle w:val="Textonotapie"/>
        <w:rPr>
          <w:lang w:val="es-MX"/>
        </w:rPr>
      </w:pPr>
      <w:r>
        <w:rPr>
          <w:rStyle w:val="Refdenotaalpie"/>
        </w:rPr>
        <w:footnoteRef/>
      </w:r>
      <w:r>
        <w:t xml:space="preserve"> </w:t>
      </w:r>
      <w:r>
        <w:rPr>
          <w:lang w:val="es-MX"/>
        </w:rPr>
        <w:t>SC 7. “</w:t>
      </w:r>
      <w:r w:rsidRPr="004E04A1">
        <w:rPr>
          <w:rFonts w:asciiTheme="minorHAnsi" w:hAnsiTheme="minorHAnsi" w:cstheme="minorHAnsi"/>
          <w:bCs/>
          <w:i/>
          <w:iCs/>
          <w:lang w:val="es-ES_tradnl"/>
        </w:rPr>
        <w:t>Es el ejercicio del Sacerdocio de Jesucristo. En ella los signos sensibles significan y cada uno a su manera realizan la santificación del hombre, y así el Cuerpo místico de Jesucristo, es decir, la Cabeza y sus miembros, ejerce el culto público íntegro</w:t>
      </w:r>
      <w:r>
        <w:rPr>
          <w:rFonts w:asciiTheme="minorHAnsi" w:hAnsiTheme="minorHAnsi" w:cstheme="minorHAnsi"/>
          <w:bCs/>
          <w:i/>
          <w:iCs/>
          <w:lang w:val="es-ES_tradnl"/>
        </w:rPr>
        <w:t>”</w:t>
      </w:r>
      <w:r w:rsidRPr="004E04A1">
        <w:rPr>
          <w:rFonts w:asciiTheme="minorHAnsi" w:hAnsiTheme="minorHAnsi" w:cstheme="minorHAnsi"/>
          <w:bCs/>
          <w:i/>
          <w:iCs/>
          <w:lang w:val="es-ES_tradnl"/>
        </w:rPr>
        <w:t>.</w:t>
      </w:r>
    </w:p>
  </w:footnote>
  <w:footnote w:id="7">
    <w:p w:rsidR="00200055" w:rsidRPr="00081261" w:rsidRDefault="00200055">
      <w:pPr>
        <w:pStyle w:val="Textonotapie"/>
        <w:rPr>
          <w:lang w:val="es-MX"/>
        </w:rPr>
      </w:pPr>
      <w:r>
        <w:rPr>
          <w:rStyle w:val="Refdenotaalpie"/>
        </w:rPr>
        <w:footnoteRef/>
      </w:r>
      <w:r w:rsidRPr="006C4C4F">
        <w:rPr>
          <w:lang w:val="es-MX"/>
        </w:rPr>
        <w:t xml:space="preserve"> </w:t>
      </w:r>
      <w:r w:rsidRPr="006C4C4F">
        <w:rPr>
          <w:rFonts w:ascii="Book Antiqua" w:hAnsi="Book Antiqua"/>
          <w:lang w:val="es-MX"/>
        </w:rPr>
        <w:t xml:space="preserve">Catic. </w:t>
      </w:r>
      <w:r w:rsidRPr="00081261">
        <w:rPr>
          <w:rFonts w:ascii="Book Antiqua" w:hAnsi="Book Antiqua"/>
          <w:bCs/>
          <w:lang w:val="es-MX"/>
        </w:rPr>
        <w:t>1082</w:t>
      </w:r>
    </w:p>
  </w:footnote>
  <w:footnote w:id="8">
    <w:p w:rsidR="00240508" w:rsidRPr="00240508" w:rsidRDefault="00240508" w:rsidP="00240508">
      <w:pPr>
        <w:jc w:val="both"/>
        <w:rPr>
          <w:rFonts w:asciiTheme="minorHAnsi" w:hAnsiTheme="minorHAnsi"/>
          <w:sz w:val="20"/>
          <w:szCs w:val="20"/>
        </w:rPr>
      </w:pPr>
      <w:r w:rsidRPr="00240508">
        <w:rPr>
          <w:rStyle w:val="Refdenotaalpie"/>
          <w:rFonts w:asciiTheme="minorHAnsi" w:hAnsiTheme="minorHAnsi"/>
          <w:sz w:val="20"/>
          <w:szCs w:val="20"/>
        </w:rPr>
        <w:footnoteRef/>
      </w:r>
      <w:r w:rsidRPr="00240508">
        <w:rPr>
          <w:rFonts w:asciiTheme="minorHAnsi" w:hAnsiTheme="minorHAnsi"/>
          <w:sz w:val="20"/>
          <w:szCs w:val="20"/>
        </w:rPr>
        <w:t xml:space="preserve"> </w:t>
      </w:r>
      <w:r w:rsidRPr="00240508">
        <w:rPr>
          <w:rFonts w:asciiTheme="minorHAnsi" w:hAnsiTheme="minorHAnsi"/>
          <w:sz w:val="20"/>
          <w:szCs w:val="20"/>
          <w:lang w:val="es-MX"/>
        </w:rPr>
        <w:t xml:space="preserve">Inculturación no quiere decir adaptación de una simple traducción de los libros litúrgicos, o solamente agregar ciertas costumbres autóctonas a la liturgia sin elementos cristianizados o sólo puestos por folklore. (Cf. </w:t>
      </w:r>
      <w:r w:rsidRPr="00240508">
        <w:rPr>
          <w:rFonts w:asciiTheme="minorHAnsi" w:hAnsiTheme="minorHAnsi"/>
          <w:sz w:val="20"/>
          <w:szCs w:val="20"/>
        </w:rPr>
        <w:t xml:space="preserve">SARTORE D – TRIACCA Achille M, </w:t>
      </w:r>
      <w:r>
        <w:rPr>
          <w:rFonts w:asciiTheme="minorHAnsi" w:hAnsiTheme="minorHAnsi"/>
          <w:sz w:val="20"/>
          <w:szCs w:val="20"/>
        </w:rPr>
        <w:t>“</w:t>
      </w:r>
      <w:r w:rsidRPr="00240508">
        <w:rPr>
          <w:rFonts w:asciiTheme="minorHAnsi" w:hAnsiTheme="minorHAnsi"/>
          <w:i/>
          <w:sz w:val="20"/>
          <w:szCs w:val="20"/>
        </w:rPr>
        <w:t>Pastoral Litúrgica</w:t>
      </w:r>
      <w:r>
        <w:rPr>
          <w:rFonts w:asciiTheme="minorHAnsi" w:hAnsiTheme="minorHAnsi"/>
          <w:i/>
          <w:sz w:val="20"/>
          <w:szCs w:val="20"/>
        </w:rPr>
        <w:t>”</w:t>
      </w:r>
      <w:r>
        <w:rPr>
          <w:rFonts w:asciiTheme="minorHAnsi" w:hAnsiTheme="minorHAnsi"/>
          <w:sz w:val="20"/>
          <w:szCs w:val="20"/>
        </w:rPr>
        <w:t xml:space="preserve"> en el </w:t>
      </w:r>
      <w:r w:rsidRPr="00240508">
        <w:rPr>
          <w:rFonts w:asciiTheme="minorHAnsi" w:hAnsiTheme="minorHAnsi"/>
          <w:sz w:val="20"/>
          <w:szCs w:val="20"/>
        </w:rPr>
        <w:t>Nuevo Diccionario de Liturgia, Ediciones Paulinas, España 1987.</w:t>
      </w:r>
      <w:r>
        <w:rPr>
          <w:rFonts w:asciiTheme="minorHAnsi" w:hAnsiTheme="minorHAnsi"/>
          <w:sz w:val="20"/>
          <w:szCs w:val="20"/>
        </w:rPr>
        <w:t xml:space="preserve"> 1581-1582.)</w:t>
      </w:r>
    </w:p>
  </w:footnote>
  <w:footnote w:id="9">
    <w:p w:rsidR="00200055" w:rsidRPr="00240508" w:rsidRDefault="00200055" w:rsidP="00603DD2">
      <w:pPr>
        <w:pStyle w:val="Textonotapie"/>
        <w:rPr>
          <w:rFonts w:asciiTheme="minorHAnsi" w:hAnsiTheme="minorHAnsi"/>
        </w:rPr>
      </w:pPr>
      <w:r w:rsidRPr="00240508">
        <w:rPr>
          <w:rStyle w:val="Refdenotaalpie"/>
          <w:rFonts w:asciiTheme="minorHAnsi" w:hAnsiTheme="minorHAnsi"/>
        </w:rPr>
        <w:footnoteRef/>
      </w:r>
      <w:r w:rsidRPr="00240508">
        <w:rPr>
          <w:rFonts w:asciiTheme="minorHAnsi" w:hAnsiTheme="minorHAnsi"/>
        </w:rPr>
        <w:t xml:space="preserve"> </w:t>
      </w:r>
      <w:r w:rsidRPr="00240508">
        <w:rPr>
          <w:rFonts w:asciiTheme="minorHAnsi" w:hAnsiTheme="minorHAnsi"/>
          <w:i/>
        </w:rPr>
        <w:t>Cf. DA</w:t>
      </w:r>
      <w:r w:rsidRPr="00240508">
        <w:rPr>
          <w:rFonts w:asciiTheme="minorHAnsi" w:hAnsiTheme="minorHAnsi"/>
        </w:rPr>
        <w:t xml:space="preserve"> 371.</w:t>
      </w:r>
    </w:p>
  </w:footnote>
  <w:footnote w:id="10">
    <w:p w:rsidR="00200055" w:rsidRPr="002860A0" w:rsidRDefault="00200055" w:rsidP="00603DD2">
      <w:pPr>
        <w:pStyle w:val="Textonotapie"/>
      </w:pPr>
      <w:r w:rsidRPr="00240508">
        <w:rPr>
          <w:rStyle w:val="Refdenotaalpie"/>
          <w:rFonts w:asciiTheme="minorHAnsi" w:hAnsiTheme="minorHAnsi"/>
        </w:rPr>
        <w:footnoteRef/>
      </w:r>
      <w:r w:rsidRPr="00240508">
        <w:rPr>
          <w:rFonts w:asciiTheme="minorHAnsi" w:hAnsiTheme="minorHAnsi"/>
        </w:rPr>
        <w:t xml:space="preserve"> </w:t>
      </w:r>
      <w:r w:rsidRPr="00240508">
        <w:rPr>
          <w:rFonts w:asciiTheme="minorHAnsi" w:hAnsiTheme="minorHAnsi"/>
          <w:i/>
        </w:rPr>
        <w:t>DA</w:t>
      </w:r>
      <w:r w:rsidRPr="00240508">
        <w:rPr>
          <w:rFonts w:asciiTheme="minorHAnsi" w:hAnsiTheme="minorHAnsi"/>
        </w:rPr>
        <w:t xml:space="preserve"> 251.</w:t>
      </w:r>
    </w:p>
  </w:footnote>
  <w:footnote w:id="11">
    <w:p w:rsidR="00200055" w:rsidRPr="002860A0" w:rsidRDefault="00200055" w:rsidP="00603DD2">
      <w:pPr>
        <w:pStyle w:val="Textonotapie"/>
      </w:pPr>
      <w:r>
        <w:rPr>
          <w:rStyle w:val="Refdenotaalpie"/>
        </w:rPr>
        <w:footnoteRef/>
      </w:r>
      <w:r>
        <w:t xml:space="preserve"> </w:t>
      </w:r>
      <w:r>
        <w:rPr>
          <w:i/>
        </w:rPr>
        <w:t>DA</w:t>
      </w:r>
      <w:r>
        <w:t xml:space="preserve"> 252; </w:t>
      </w:r>
      <w:r>
        <w:rPr>
          <w:i/>
        </w:rPr>
        <w:t>Cf. SetS</w:t>
      </w:r>
      <w:r>
        <w:t xml:space="preserve"> 9.</w:t>
      </w:r>
    </w:p>
  </w:footnote>
  <w:footnote w:id="12">
    <w:p w:rsidR="00200055" w:rsidRPr="00965BC8" w:rsidRDefault="00200055" w:rsidP="00603DD2">
      <w:pPr>
        <w:pStyle w:val="Textonotapie"/>
      </w:pPr>
      <w:r>
        <w:rPr>
          <w:rStyle w:val="Refdenotaalpie"/>
        </w:rPr>
        <w:footnoteRef/>
      </w:r>
      <w:r>
        <w:t xml:space="preserve"> </w:t>
      </w:r>
      <w:r>
        <w:rPr>
          <w:i/>
        </w:rPr>
        <w:t>DA</w:t>
      </w:r>
      <w:r>
        <w:t xml:space="preserve"> 254.</w:t>
      </w:r>
    </w:p>
  </w:footnote>
  <w:footnote w:id="13">
    <w:p w:rsidR="00200055" w:rsidRPr="00B85C89" w:rsidRDefault="00200055" w:rsidP="00603DD2">
      <w:pPr>
        <w:pStyle w:val="Textonotapie"/>
      </w:pPr>
      <w:r>
        <w:rPr>
          <w:rStyle w:val="Refdenotaalpie"/>
        </w:rPr>
        <w:footnoteRef/>
      </w:r>
      <w:r>
        <w:t xml:space="preserve"> </w:t>
      </w:r>
      <w:r>
        <w:rPr>
          <w:i/>
        </w:rPr>
        <w:t>DA</w:t>
      </w:r>
      <w:r>
        <w:t xml:space="preserve"> 255; </w:t>
      </w:r>
      <w:r>
        <w:rPr>
          <w:i/>
        </w:rPr>
        <w:t>Cf. SetS</w:t>
      </w:r>
      <w:r>
        <w:t xml:space="preserve"> 10.</w:t>
      </w:r>
    </w:p>
  </w:footnote>
  <w:footnote w:id="14">
    <w:p w:rsidR="00200055" w:rsidRPr="00B85C89" w:rsidRDefault="00200055" w:rsidP="00603DD2">
      <w:pPr>
        <w:pStyle w:val="Textonotapie"/>
      </w:pPr>
      <w:r>
        <w:rPr>
          <w:rStyle w:val="Refdenotaalpie"/>
        </w:rPr>
        <w:footnoteRef/>
      </w:r>
      <w:r>
        <w:t xml:space="preserve"> </w:t>
      </w:r>
      <w:r>
        <w:rPr>
          <w:i/>
        </w:rPr>
        <w:t>DA</w:t>
      </w:r>
      <w:r>
        <w:t xml:space="preserve"> 262.</w:t>
      </w:r>
    </w:p>
  </w:footnote>
  <w:footnote w:id="15">
    <w:p w:rsidR="00200055" w:rsidRPr="00B85C89" w:rsidRDefault="00200055" w:rsidP="00603DD2">
      <w:pPr>
        <w:pStyle w:val="Textonotapie"/>
      </w:pPr>
      <w:r>
        <w:rPr>
          <w:rStyle w:val="Refdenotaalpie"/>
        </w:rPr>
        <w:footnoteRef/>
      </w:r>
      <w:r>
        <w:t xml:space="preserve"> </w:t>
      </w:r>
      <w:r>
        <w:rPr>
          <w:i/>
        </w:rPr>
        <w:t>Cf. DA</w:t>
      </w:r>
      <w:r>
        <w:t xml:space="preserve"> 258.</w:t>
      </w:r>
    </w:p>
  </w:footnote>
  <w:footnote w:id="16">
    <w:p w:rsidR="00200055" w:rsidRPr="00915C17" w:rsidRDefault="00200055" w:rsidP="00603DD2">
      <w:pPr>
        <w:pStyle w:val="Textonotapie"/>
      </w:pPr>
      <w:r>
        <w:rPr>
          <w:rStyle w:val="Refdenotaalpie"/>
        </w:rPr>
        <w:footnoteRef/>
      </w:r>
      <w:r>
        <w:t xml:space="preserve"> </w:t>
      </w:r>
      <w:r>
        <w:rPr>
          <w:i/>
        </w:rPr>
        <w:t>DA</w:t>
      </w:r>
      <w:r>
        <w:t xml:space="preserve"> 276-278c; </w:t>
      </w:r>
      <w:r>
        <w:rPr>
          <w:i/>
        </w:rPr>
        <w:t>Cf. SetS</w:t>
      </w:r>
      <w:r>
        <w:t xml:space="preserve"> 7.</w:t>
      </w:r>
    </w:p>
  </w:footnote>
  <w:footnote w:id="17">
    <w:p w:rsidR="00200055" w:rsidRPr="00915C17" w:rsidRDefault="00200055" w:rsidP="00603DD2">
      <w:pPr>
        <w:pStyle w:val="Textonotapie"/>
      </w:pPr>
      <w:r>
        <w:rPr>
          <w:rStyle w:val="Refdenotaalpie"/>
        </w:rPr>
        <w:footnoteRef/>
      </w:r>
      <w:r>
        <w:t xml:space="preserve"> </w:t>
      </w:r>
      <w:r>
        <w:rPr>
          <w:i/>
        </w:rPr>
        <w:t>DA</w:t>
      </w:r>
      <w:r>
        <w:t xml:space="preserve"> 287.</w:t>
      </w:r>
    </w:p>
  </w:footnote>
  <w:footnote w:id="18">
    <w:p w:rsidR="00200055" w:rsidRPr="00915C17" w:rsidRDefault="00200055" w:rsidP="00603DD2">
      <w:pPr>
        <w:pStyle w:val="Textonotapie"/>
      </w:pPr>
      <w:r>
        <w:rPr>
          <w:rStyle w:val="Refdenotaalpie"/>
        </w:rPr>
        <w:footnoteRef/>
      </w:r>
      <w:r>
        <w:t xml:space="preserve"> </w:t>
      </w:r>
      <w:r>
        <w:rPr>
          <w:i/>
        </w:rPr>
        <w:t>DA</w:t>
      </w:r>
      <w:r>
        <w:t xml:space="preserve"> 288.</w:t>
      </w:r>
    </w:p>
  </w:footnote>
  <w:footnote w:id="19">
    <w:p w:rsidR="00200055" w:rsidRPr="00915C17" w:rsidRDefault="00200055" w:rsidP="00603DD2">
      <w:pPr>
        <w:pStyle w:val="Textonotapie"/>
      </w:pPr>
      <w:r>
        <w:rPr>
          <w:rStyle w:val="Refdenotaalpie"/>
        </w:rPr>
        <w:footnoteRef/>
      </w:r>
      <w:r>
        <w:t xml:space="preserve"> </w:t>
      </w:r>
      <w:r>
        <w:rPr>
          <w:i/>
        </w:rPr>
        <w:t>DA</w:t>
      </w:r>
      <w:r>
        <w:t xml:space="preserve"> 289.</w:t>
      </w:r>
    </w:p>
  </w:footnote>
  <w:footnote w:id="20">
    <w:p w:rsidR="00200055" w:rsidRPr="00915C17" w:rsidRDefault="00200055" w:rsidP="00603DD2">
      <w:pPr>
        <w:pStyle w:val="Textonotapie"/>
      </w:pPr>
      <w:r>
        <w:rPr>
          <w:rStyle w:val="Refdenotaalpie"/>
        </w:rPr>
        <w:footnoteRef/>
      </w:r>
      <w:r>
        <w:t xml:space="preserve"> </w:t>
      </w:r>
      <w:r>
        <w:rPr>
          <w:i/>
        </w:rPr>
        <w:t>DA</w:t>
      </w:r>
      <w:r>
        <w:t xml:space="preserve"> 290.</w:t>
      </w:r>
    </w:p>
  </w:footnote>
  <w:footnote w:id="21">
    <w:p w:rsidR="00200055" w:rsidRPr="00915C17" w:rsidRDefault="00200055" w:rsidP="00603DD2">
      <w:pPr>
        <w:pStyle w:val="Textonotapie"/>
      </w:pPr>
      <w:r>
        <w:rPr>
          <w:rStyle w:val="Refdenotaalpie"/>
        </w:rPr>
        <w:footnoteRef/>
      </w:r>
      <w:r>
        <w:t xml:space="preserve"> </w:t>
      </w:r>
      <w:r>
        <w:rPr>
          <w:i/>
        </w:rPr>
        <w:t>Cf. SetS</w:t>
      </w:r>
      <w:r>
        <w:t xml:space="preserve"> 12.</w:t>
      </w:r>
    </w:p>
  </w:footnote>
  <w:footnote w:id="22">
    <w:p w:rsidR="00200055" w:rsidRPr="00915C17" w:rsidRDefault="00200055" w:rsidP="00603DD2">
      <w:pPr>
        <w:pStyle w:val="Textonotapie"/>
      </w:pPr>
      <w:r>
        <w:rPr>
          <w:rStyle w:val="Refdenotaalpie"/>
        </w:rPr>
        <w:footnoteRef/>
      </w:r>
      <w:r>
        <w:t xml:space="preserve"> </w:t>
      </w:r>
      <w:r>
        <w:rPr>
          <w:i/>
        </w:rPr>
        <w:t>SCa</w:t>
      </w:r>
      <w:r>
        <w:t xml:space="preserve"> 64.</w:t>
      </w:r>
    </w:p>
  </w:footnote>
  <w:footnote w:id="23">
    <w:p w:rsidR="00200055" w:rsidRPr="00915C17" w:rsidRDefault="00200055" w:rsidP="00603DD2">
      <w:pPr>
        <w:pStyle w:val="Textonotapie"/>
      </w:pPr>
      <w:r>
        <w:rPr>
          <w:rStyle w:val="Refdenotaalpie"/>
        </w:rPr>
        <w:footnoteRef/>
      </w:r>
      <w:r>
        <w:t xml:space="preserve"> </w:t>
      </w:r>
      <w:r>
        <w:rPr>
          <w:i/>
        </w:rPr>
        <w:t>DA</w:t>
      </w:r>
      <w:r>
        <w:t xml:space="preserve"> 299.</w:t>
      </w:r>
    </w:p>
  </w:footnote>
  <w:footnote w:id="24">
    <w:p w:rsidR="00200055" w:rsidRPr="00915C17" w:rsidRDefault="00200055" w:rsidP="00603DD2">
      <w:pPr>
        <w:pStyle w:val="Textonotapie"/>
      </w:pPr>
      <w:r>
        <w:rPr>
          <w:rStyle w:val="Refdenotaalpie"/>
        </w:rPr>
        <w:footnoteRef/>
      </w:r>
      <w:r>
        <w:t xml:space="preserve"> </w:t>
      </w:r>
      <w:r>
        <w:rPr>
          <w:i/>
        </w:rPr>
        <w:t>DA</w:t>
      </w:r>
      <w:r>
        <w:t xml:space="preserve"> 293.</w:t>
      </w:r>
    </w:p>
  </w:footnote>
  <w:footnote w:id="25">
    <w:p w:rsidR="00200055" w:rsidRPr="004972C2" w:rsidRDefault="00200055" w:rsidP="00603DD2">
      <w:pPr>
        <w:pStyle w:val="Textonotapie"/>
      </w:pPr>
      <w:r>
        <w:rPr>
          <w:rStyle w:val="Refdenotaalpie"/>
        </w:rPr>
        <w:footnoteRef/>
      </w:r>
      <w:r>
        <w:t xml:space="preserve"> </w:t>
      </w:r>
      <w:r>
        <w:rPr>
          <w:i/>
        </w:rPr>
        <w:t>SetS</w:t>
      </w:r>
      <w:r>
        <w:t xml:space="preserve"> 8.</w:t>
      </w:r>
    </w:p>
  </w:footnote>
  <w:footnote w:id="26">
    <w:p w:rsidR="00200055" w:rsidRPr="00AE04CB" w:rsidRDefault="00200055" w:rsidP="00AE04CB">
      <w:pPr>
        <w:pStyle w:val="Textonotapie"/>
        <w:jc w:val="both"/>
        <w:rPr>
          <w:rFonts w:asciiTheme="minorHAnsi" w:hAnsiTheme="minorHAnsi"/>
          <w:lang w:val="es-MX"/>
        </w:rPr>
      </w:pPr>
      <w:r w:rsidRPr="00AE04CB">
        <w:rPr>
          <w:rStyle w:val="Refdenotaalpie"/>
          <w:rFonts w:asciiTheme="minorHAnsi" w:hAnsiTheme="minorHAnsi"/>
        </w:rPr>
        <w:footnoteRef/>
      </w:r>
      <w:r w:rsidRPr="00081261">
        <w:rPr>
          <w:rFonts w:asciiTheme="minorHAnsi" w:hAnsiTheme="minorHAnsi"/>
          <w:lang w:val="es-MX"/>
        </w:rPr>
        <w:t xml:space="preserve"> </w:t>
      </w:r>
      <w:r w:rsidRPr="00081261">
        <w:rPr>
          <w:rFonts w:asciiTheme="minorHAnsi" w:hAnsiTheme="minorHAnsi"/>
          <w:bCs/>
          <w:iCs/>
          <w:lang w:val="es-MX"/>
        </w:rPr>
        <w:t xml:space="preserve">Cf. </w:t>
      </w:r>
      <w:r>
        <w:rPr>
          <w:rFonts w:asciiTheme="minorHAnsi" w:hAnsiTheme="minorHAnsi"/>
          <w:bCs/>
          <w:i/>
          <w:iCs/>
          <w:lang w:val="es-MX"/>
        </w:rPr>
        <w:t>SC</w:t>
      </w:r>
      <w:r w:rsidRPr="00AE04CB">
        <w:rPr>
          <w:rFonts w:asciiTheme="minorHAnsi" w:hAnsiTheme="minorHAnsi"/>
          <w:bCs/>
          <w:iCs/>
        </w:rPr>
        <w:t>. 59.</w:t>
      </w:r>
    </w:p>
  </w:footnote>
  <w:footnote w:id="27">
    <w:p w:rsidR="00200055" w:rsidRPr="006B498C" w:rsidRDefault="00200055">
      <w:pPr>
        <w:pStyle w:val="Textonotapie"/>
        <w:rPr>
          <w:rFonts w:asciiTheme="minorHAnsi" w:hAnsiTheme="minorHAnsi" w:cstheme="minorHAnsi"/>
          <w:lang w:val="en-US"/>
        </w:rPr>
      </w:pPr>
      <w:r w:rsidRPr="0078286A">
        <w:rPr>
          <w:rStyle w:val="Refdenotaalpie"/>
          <w:rFonts w:asciiTheme="minorHAnsi" w:hAnsiTheme="minorHAnsi" w:cstheme="minorHAnsi"/>
        </w:rPr>
        <w:footnoteRef/>
      </w:r>
      <w:r w:rsidRPr="006B498C">
        <w:rPr>
          <w:rFonts w:asciiTheme="minorHAnsi" w:hAnsiTheme="minorHAnsi" w:cstheme="minorHAnsi"/>
          <w:lang w:val="en-US"/>
        </w:rPr>
        <w:t xml:space="preserve"> </w:t>
      </w:r>
      <w:r w:rsidRPr="006B498C">
        <w:rPr>
          <w:rFonts w:asciiTheme="minorHAnsi" w:hAnsiTheme="minorHAnsi" w:cstheme="minorHAnsi"/>
          <w:bCs/>
          <w:iCs/>
          <w:lang w:val="en-US"/>
        </w:rPr>
        <w:t>Cf. IGMR 20</w:t>
      </w:r>
    </w:p>
  </w:footnote>
  <w:footnote w:id="28">
    <w:p w:rsidR="00200055" w:rsidRPr="006B498C" w:rsidRDefault="00200055" w:rsidP="0078286A">
      <w:pPr>
        <w:jc w:val="both"/>
        <w:rPr>
          <w:rFonts w:asciiTheme="minorHAnsi" w:hAnsiTheme="minorHAnsi" w:cstheme="minorHAnsi"/>
          <w:bCs/>
          <w:iCs/>
          <w:sz w:val="20"/>
          <w:szCs w:val="20"/>
          <w:lang w:val="en-US"/>
        </w:rPr>
      </w:pPr>
      <w:r w:rsidRPr="0078286A">
        <w:rPr>
          <w:rStyle w:val="Refdenotaalpie"/>
          <w:rFonts w:asciiTheme="minorHAnsi" w:hAnsiTheme="minorHAnsi" w:cstheme="minorHAnsi"/>
          <w:sz w:val="20"/>
          <w:szCs w:val="20"/>
        </w:rPr>
        <w:footnoteRef/>
      </w:r>
      <w:r w:rsidRPr="006B498C">
        <w:rPr>
          <w:rFonts w:asciiTheme="minorHAnsi" w:hAnsiTheme="minorHAnsi" w:cstheme="minorHAnsi"/>
          <w:sz w:val="20"/>
          <w:szCs w:val="20"/>
          <w:lang w:val="en-US"/>
        </w:rPr>
        <w:t xml:space="preserve"> </w:t>
      </w:r>
      <w:r w:rsidRPr="006B498C">
        <w:rPr>
          <w:rFonts w:asciiTheme="minorHAnsi" w:hAnsiTheme="minorHAnsi" w:cstheme="minorHAnsi"/>
          <w:bCs/>
          <w:iCs/>
          <w:sz w:val="20"/>
          <w:szCs w:val="20"/>
          <w:lang w:val="en-US"/>
        </w:rPr>
        <w:t>IGMR 352.</w:t>
      </w:r>
    </w:p>
  </w:footnote>
  <w:footnote w:id="29">
    <w:p w:rsidR="00200055" w:rsidRPr="006B498C" w:rsidRDefault="00200055">
      <w:pPr>
        <w:pStyle w:val="Textonotapie"/>
        <w:rPr>
          <w:lang w:val="en-US"/>
        </w:rPr>
      </w:pPr>
      <w:r w:rsidRPr="0078286A">
        <w:rPr>
          <w:rStyle w:val="Refdenotaalpie"/>
          <w:rFonts w:asciiTheme="minorHAnsi" w:hAnsiTheme="minorHAnsi" w:cstheme="minorHAnsi"/>
        </w:rPr>
        <w:footnoteRef/>
      </w:r>
      <w:r w:rsidRPr="006B498C">
        <w:rPr>
          <w:rFonts w:asciiTheme="minorHAnsi" w:hAnsiTheme="minorHAnsi" w:cstheme="minorHAnsi"/>
          <w:lang w:val="en-US"/>
        </w:rPr>
        <w:t xml:space="preserve"> </w:t>
      </w:r>
      <w:r w:rsidRPr="006B498C">
        <w:rPr>
          <w:rFonts w:asciiTheme="minorHAnsi" w:hAnsiTheme="minorHAnsi" w:cstheme="minorHAnsi"/>
          <w:bCs/>
          <w:iCs/>
          <w:lang w:val="en-US"/>
        </w:rPr>
        <w:t>Cf. SC 26-27</w:t>
      </w:r>
    </w:p>
  </w:footnote>
  <w:footnote w:id="30">
    <w:p w:rsidR="00200055" w:rsidRPr="007F1B20" w:rsidRDefault="00200055">
      <w:pPr>
        <w:pStyle w:val="Textonotapie"/>
        <w:rPr>
          <w:lang w:val="es-MX"/>
        </w:rPr>
      </w:pPr>
      <w:r>
        <w:rPr>
          <w:rStyle w:val="Refdenotaalpie"/>
        </w:rPr>
        <w:footnoteRef/>
      </w:r>
      <w:r>
        <w:t xml:space="preserve"> </w:t>
      </w:r>
      <w:r>
        <w:rPr>
          <w:rFonts w:ascii="Book Antiqua" w:hAnsi="Book Antiqua"/>
          <w:bCs/>
          <w:iCs/>
        </w:rPr>
        <w:t>IGMR 18</w:t>
      </w:r>
    </w:p>
  </w:footnote>
  <w:footnote w:id="31">
    <w:p w:rsidR="00200055" w:rsidRPr="006F1498" w:rsidRDefault="00200055" w:rsidP="00134423">
      <w:pPr>
        <w:pStyle w:val="Textonotapie"/>
        <w:rPr>
          <w:lang w:val="es-MX"/>
        </w:rPr>
      </w:pPr>
      <w:r>
        <w:rPr>
          <w:rStyle w:val="Refdenotaalpie"/>
        </w:rPr>
        <w:footnoteRef/>
      </w:r>
      <w:r>
        <w:t xml:space="preserve"> </w:t>
      </w:r>
      <w:r>
        <w:rPr>
          <w:lang w:val="es-MX"/>
        </w:rPr>
        <w:t>SC 19.</w:t>
      </w:r>
    </w:p>
  </w:footnote>
  <w:footnote w:id="32">
    <w:p w:rsidR="00200055" w:rsidRPr="00F60247" w:rsidRDefault="00200055">
      <w:pPr>
        <w:pStyle w:val="Textonotapie"/>
        <w:rPr>
          <w:lang w:val="es-MX"/>
        </w:rPr>
      </w:pPr>
      <w:r>
        <w:rPr>
          <w:rStyle w:val="Refdenotaalpie"/>
        </w:rPr>
        <w:footnoteRef/>
      </w:r>
      <w:r>
        <w:t xml:space="preserve"> </w:t>
      </w:r>
      <w:r>
        <w:rPr>
          <w:lang w:val="es-MX"/>
        </w:rPr>
        <w:t>DA 170.</w:t>
      </w:r>
    </w:p>
  </w:footnote>
  <w:footnote w:id="33">
    <w:p w:rsidR="00200055" w:rsidRPr="00F60247" w:rsidRDefault="00200055">
      <w:pPr>
        <w:pStyle w:val="Textonotapie"/>
        <w:rPr>
          <w:lang w:val="es-MX"/>
        </w:rPr>
      </w:pPr>
      <w:r>
        <w:rPr>
          <w:rStyle w:val="Refdenotaalpie"/>
        </w:rPr>
        <w:footnoteRef/>
      </w:r>
      <w:r>
        <w:t xml:space="preserve"> </w:t>
      </w:r>
      <w:r>
        <w:rPr>
          <w:lang w:val="es-MX"/>
        </w:rPr>
        <w:t>Cf. DA 172.</w:t>
      </w:r>
    </w:p>
  </w:footnote>
  <w:footnote w:id="34">
    <w:p w:rsidR="00200055" w:rsidRPr="00FB13D1" w:rsidRDefault="00200055">
      <w:pPr>
        <w:pStyle w:val="Textonotapie"/>
        <w:rPr>
          <w:lang w:val="es-MX"/>
        </w:rPr>
      </w:pPr>
      <w:r>
        <w:rPr>
          <w:rStyle w:val="Refdenotaalpie"/>
        </w:rPr>
        <w:footnoteRef/>
      </w:r>
      <w:r>
        <w:t xml:space="preserve"> </w:t>
      </w:r>
      <w:r>
        <w:rPr>
          <w:lang w:val="es-MX"/>
        </w:rPr>
        <w:t>Cf. DA 175.</w:t>
      </w:r>
    </w:p>
  </w:footnote>
  <w:footnote w:id="35">
    <w:p w:rsidR="00200055" w:rsidRPr="00987A42" w:rsidRDefault="00200055" w:rsidP="00987A42">
      <w:pPr>
        <w:jc w:val="both"/>
        <w:rPr>
          <w:rFonts w:asciiTheme="minorHAnsi" w:hAnsiTheme="minorHAnsi" w:cstheme="minorHAnsi"/>
          <w:sz w:val="20"/>
          <w:szCs w:val="20"/>
        </w:rPr>
      </w:pPr>
      <w:r>
        <w:rPr>
          <w:rStyle w:val="Refdenotaalpie"/>
        </w:rPr>
        <w:footnoteRef/>
      </w:r>
      <w:r>
        <w:t xml:space="preserve"> </w:t>
      </w:r>
      <w:r w:rsidRPr="00987A42">
        <w:rPr>
          <w:rFonts w:asciiTheme="minorHAnsi" w:hAnsiTheme="minorHAnsi" w:cstheme="minorHAnsi"/>
          <w:i/>
          <w:sz w:val="20"/>
          <w:szCs w:val="20"/>
        </w:rPr>
        <w:t xml:space="preserve">«Encontramos a Jesucristo, de modo admirable, en la Sagrada Liturgia. Al vivirla, celebrando el misterio pascual, los discípulos de Cristo penetran más en los misterios del Reino y expresan de modo sacramental su vocación de discípulos y misioneros. La Constitución sobre la Sagrada Liturgia del Vaticano II nos muestra el lugar y la función de la liturgia en el seguimiento de Cristo, en la acción misionera de los cristianos, en la vida nueva en Cristo, y en la vida de nuestros pueblos en Él». DA. </w:t>
      </w:r>
      <w:r w:rsidRPr="00987A42">
        <w:rPr>
          <w:rFonts w:asciiTheme="minorHAnsi" w:hAnsiTheme="minorHAnsi" w:cstheme="minorHAnsi"/>
          <w:sz w:val="20"/>
          <w:szCs w:val="20"/>
        </w:rPr>
        <w:t xml:space="preserve">250. </w:t>
      </w:r>
    </w:p>
  </w:footnote>
  <w:footnote w:id="36">
    <w:p w:rsidR="00200055" w:rsidRPr="00FB13D1" w:rsidRDefault="00200055">
      <w:pPr>
        <w:pStyle w:val="Textonotapie"/>
        <w:rPr>
          <w:lang w:val="es-MX"/>
        </w:rPr>
      </w:pPr>
      <w:r>
        <w:rPr>
          <w:rStyle w:val="Refdenotaalpie"/>
        </w:rPr>
        <w:footnoteRef/>
      </w:r>
      <w:r>
        <w:t xml:space="preserve"> </w:t>
      </w:r>
      <w:r>
        <w:rPr>
          <w:lang w:val="es-MX"/>
        </w:rPr>
        <w:t>Ibid.</w:t>
      </w:r>
    </w:p>
  </w:footnote>
  <w:footnote w:id="37">
    <w:p w:rsidR="00200055" w:rsidRPr="00CF3607" w:rsidRDefault="00200055">
      <w:pPr>
        <w:pStyle w:val="Textonotapie"/>
        <w:rPr>
          <w:lang w:val="es-MX"/>
        </w:rPr>
      </w:pPr>
      <w:r>
        <w:rPr>
          <w:rStyle w:val="Refdenotaalpie"/>
        </w:rPr>
        <w:footnoteRef/>
      </w:r>
      <w:r>
        <w:t xml:space="preserve"> </w:t>
      </w:r>
      <w:r w:rsidRPr="00C4019A">
        <w:rPr>
          <w:i/>
          <w:lang w:val="es-MX"/>
        </w:rPr>
        <w:t xml:space="preserve">SC </w:t>
      </w:r>
      <w:r>
        <w:rPr>
          <w:lang w:val="es-MX"/>
        </w:rPr>
        <w:t>14.</w:t>
      </w:r>
    </w:p>
  </w:footnote>
  <w:footnote w:id="38">
    <w:p w:rsidR="00200055" w:rsidRPr="00493BD3" w:rsidRDefault="00200055">
      <w:pPr>
        <w:pStyle w:val="Textonotapie"/>
        <w:rPr>
          <w:lang w:val="es-MX"/>
        </w:rPr>
      </w:pPr>
      <w:r>
        <w:rPr>
          <w:rStyle w:val="Refdenotaalpie"/>
        </w:rPr>
        <w:footnoteRef/>
      </w:r>
      <w:r>
        <w:t xml:space="preserve"> </w:t>
      </w:r>
      <w:r>
        <w:rPr>
          <w:lang w:val="es-MX"/>
        </w:rPr>
        <w:t>SC 26.</w:t>
      </w:r>
    </w:p>
  </w:footnote>
  <w:footnote w:id="39">
    <w:p w:rsidR="00200055" w:rsidRPr="00493BD3" w:rsidRDefault="00200055">
      <w:pPr>
        <w:pStyle w:val="Textonotapie"/>
        <w:rPr>
          <w:lang w:val="es-MX"/>
        </w:rPr>
      </w:pPr>
      <w:r>
        <w:rPr>
          <w:rStyle w:val="Refdenotaalpie"/>
        </w:rPr>
        <w:footnoteRef/>
      </w:r>
      <w:r>
        <w:t xml:space="preserve"> </w:t>
      </w:r>
      <w:r>
        <w:rPr>
          <w:rFonts w:asciiTheme="minorHAnsi" w:hAnsiTheme="minorHAnsi" w:cstheme="minorHAnsi"/>
        </w:rPr>
        <w:t>Cf. 2, 41, 42.</w:t>
      </w:r>
    </w:p>
  </w:footnote>
  <w:footnote w:id="40">
    <w:p w:rsidR="00200055" w:rsidRPr="006B498C" w:rsidRDefault="00200055">
      <w:pPr>
        <w:pStyle w:val="Textonotapie"/>
        <w:rPr>
          <w:lang w:val="es-MX"/>
        </w:rPr>
      </w:pPr>
      <w:r>
        <w:rPr>
          <w:rStyle w:val="Refdenotaalpie"/>
        </w:rPr>
        <w:footnoteRef/>
      </w:r>
      <w:r>
        <w:t xml:space="preserve"> </w:t>
      </w:r>
      <w:r>
        <w:rPr>
          <w:lang w:val="es-MX"/>
        </w:rPr>
        <w:t xml:space="preserve">SC </w:t>
      </w:r>
      <w:r>
        <w:rPr>
          <w:rFonts w:ascii="Book Antiqua" w:hAnsi="Book Antiqua"/>
        </w:rPr>
        <w:t>28.</w:t>
      </w:r>
    </w:p>
  </w:footnote>
  <w:footnote w:id="41">
    <w:p w:rsidR="00200055" w:rsidRPr="006B498C" w:rsidRDefault="00200055">
      <w:pPr>
        <w:pStyle w:val="Textonotapie"/>
        <w:rPr>
          <w:lang w:val="es-MX"/>
        </w:rPr>
      </w:pPr>
      <w:r>
        <w:rPr>
          <w:rStyle w:val="Refdenotaalpie"/>
        </w:rPr>
        <w:footnoteRef/>
      </w:r>
      <w:r>
        <w:t xml:space="preserve"> </w:t>
      </w:r>
      <w:r>
        <w:rPr>
          <w:lang w:val="es-MX"/>
        </w:rPr>
        <w:t xml:space="preserve">SC </w:t>
      </w:r>
      <w:r w:rsidRPr="00543C41">
        <w:rPr>
          <w:i/>
        </w:rPr>
        <w:t>29.</w:t>
      </w:r>
    </w:p>
  </w:footnote>
  <w:footnote w:id="42">
    <w:p w:rsidR="00200055" w:rsidRPr="00493BD3" w:rsidRDefault="00200055">
      <w:pPr>
        <w:pStyle w:val="Textonotapie"/>
        <w:rPr>
          <w:lang w:val="es-MX"/>
        </w:rPr>
      </w:pPr>
      <w:r>
        <w:rPr>
          <w:rStyle w:val="Refdenotaalpie"/>
        </w:rPr>
        <w:footnoteRef/>
      </w:r>
      <w:r>
        <w:t xml:space="preserve"> </w:t>
      </w:r>
      <w:r>
        <w:rPr>
          <w:lang w:val="es-MX"/>
        </w:rPr>
        <w:t>SC 11.</w:t>
      </w:r>
    </w:p>
  </w:footnote>
  <w:footnote w:id="43">
    <w:p w:rsidR="00200055" w:rsidRPr="006B498C" w:rsidRDefault="00200055" w:rsidP="00E7781C">
      <w:pPr>
        <w:pStyle w:val="NormalWeb"/>
        <w:spacing w:before="0" w:beforeAutospacing="0" w:after="0" w:afterAutospacing="0"/>
        <w:jc w:val="both"/>
        <w:rPr>
          <w:i/>
          <w:sz w:val="20"/>
          <w:szCs w:val="20"/>
        </w:rPr>
      </w:pPr>
      <w:r w:rsidRPr="00E7781C">
        <w:rPr>
          <w:rStyle w:val="Refdenotaalpie"/>
          <w:sz w:val="20"/>
          <w:szCs w:val="20"/>
        </w:rPr>
        <w:footnoteRef/>
      </w:r>
      <w:r w:rsidRPr="00E7781C">
        <w:rPr>
          <w:sz w:val="20"/>
          <w:szCs w:val="20"/>
        </w:rPr>
        <w:t xml:space="preserve"> SC 48. </w:t>
      </w:r>
      <w:r w:rsidRPr="00E7781C">
        <w:rPr>
          <w:i/>
          <w:sz w:val="20"/>
          <w:szCs w:val="20"/>
        </w:rPr>
        <w:t>Por tanto, la Iglesia, con solícito cuidado, procura que los cristianos no asistan a este misterio de fe como extraños y mudos espectadores, sino que comprendiéndolo bien a través de los ritos y oraciones, participen conscientes, piadosa y activamente en la acción sagrada, sean instruidos con la palabra de Dios, se fortalezcan en la mesa del Cuerpo del Señor, den gracias a Dios, aprendan a ofrecerse a sí mismos al ofrecer la hostia inmaculada no sólo por manos del sacerdote, sino juntamente con él, se perfeccionen día a día por Cristo mediador en la unión con Dios y entre sí, para que, finalmente, Dios sea todo en todos.</w:t>
      </w:r>
    </w:p>
  </w:footnote>
  <w:footnote w:id="44">
    <w:p w:rsidR="00200055" w:rsidRPr="00E7781C" w:rsidRDefault="00200055" w:rsidP="00E7781C">
      <w:pPr>
        <w:pStyle w:val="Textonotapie"/>
        <w:rPr>
          <w:lang w:val="es-MX"/>
        </w:rPr>
      </w:pPr>
      <w:r w:rsidRPr="00E7781C">
        <w:rPr>
          <w:rStyle w:val="Refdenotaalpie"/>
        </w:rPr>
        <w:footnoteRef/>
      </w:r>
      <w:r w:rsidRPr="00E7781C">
        <w:t xml:space="preserve"> </w:t>
      </w:r>
      <w:r w:rsidRPr="00E7781C">
        <w:rPr>
          <w:lang w:val="es-MX"/>
        </w:rPr>
        <w:t xml:space="preserve">Cf. Convegno litúrgico-pastorale, </w:t>
      </w:r>
      <w:r w:rsidRPr="00E7781C">
        <w:rPr>
          <w:i/>
          <w:lang w:val="es-MX"/>
        </w:rPr>
        <w:t>Il rinnovamento della liturgia a che punto siamo?</w:t>
      </w:r>
      <w:r w:rsidRPr="00E7781C">
        <w:rPr>
          <w:lang w:val="es-MX"/>
        </w:rPr>
        <w:t>,</w:t>
      </w:r>
      <w:r w:rsidRPr="00E7781C">
        <w:rPr>
          <w:i/>
          <w:lang w:val="es-MX"/>
        </w:rPr>
        <w:t xml:space="preserve"> a 40 anni dalla Costituzione sulla Sacra Liturgia, </w:t>
      </w:r>
      <w:r w:rsidRPr="00E7781C">
        <w:rPr>
          <w:lang w:val="es-MX"/>
        </w:rPr>
        <w:t xml:space="preserve"> ed. Apostolato liturgico, Roma 2005, 71.</w:t>
      </w:r>
    </w:p>
  </w:footnote>
  <w:footnote w:id="45">
    <w:p w:rsidR="00200055" w:rsidRPr="00553989" w:rsidRDefault="00200055">
      <w:pPr>
        <w:pStyle w:val="Textonotapie"/>
        <w:rPr>
          <w:lang w:val="es-MX"/>
        </w:rPr>
      </w:pPr>
      <w:r>
        <w:rPr>
          <w:rStyle w:val="Refdenotaalpie"/>
        </w:rPr>
        <w:footnoteRef/>
      </w:r>
      <w:r>
        <w:t xml:space="preserve"> </w:t>
      </w:r>
      <w:r>
        <w:rPr>
          <w:lang w:val="es-MX"/>
        </w:rPr>
        <w:t xml:space="preserve">Cf. </w:t>
      </w:r>
      <w:r w:rsidRPr="00553989">
        <w:rPr>
          <w:i/>
          <w:lang w:val="es-MX"/>
        </w:rPr>
        <w:t>Evangelii Nuntiandi</w:t>
      </w:r>
      <w:r>
        <w:rPr>
          <w:lang w:val="es-MX"/>
        </w:rPr>
        <w:t xml:space="preserve"> 43. </w:t>
      </w:r>
    </w:p>
  </w:footnote>
  <w:footnote w:id="46">
    <w:p w:rsidR="00200055" w:rsidRPr="002E3BE3" w:rsidRDefault="00200055" w:rsidP="00EF298E">
      <w:pPr>
        <w:pStyle w:val="Textonotapie"/>
      </w:pPr>
      <w:r>
        <w:rPr>
          <w:rStyle w:val="Refdenotaalpie"/>
        </w:rPr>
        <w:footnoteRef/>
      </w:r>
      <w:r>
        <w:t xml:space="preserve"> </w:t>
      </w:r>
      <w:r>
        <w:rPr>
          <w:i/>
        </w:rPr>
        <w:t>Cf. DA</w:t>
      </w:r>
      <w:r>
        <w:t xml:space="preserve"> 99b.</w:t>
      </w:r>
    </w:p>
  </w:footnote>
  <w:footnote w:id="47">
    <w:p w:rsidR="00200055" w:rsidRPr="002E3BE3" w:rsidRDefault="00200055" w:rsidP="00EF298E">
      <w:pPr>
        <w:pStyle w:val="Textonotapie"/>
      </w:pPr>
      <w:r>
        <w:rPr>
          <w:rStyle w:val="Refdenotaalpie"/>
        </w:rPr>
        <w:footnoteRef/>
      </w:r>
      <w:r>
        <w:t xml:space="preserve"> </w:t>
      </w:r>
      <w:r>
        <w:rPr>
          <w:i/>
        </w:rPr>
        <w:t>DA</w:t>
      </w:r>
      <w:r>
        <w:t xml:space="preserve"> 100c.</w:t>
      </w:r>
    </w:p>
  </w:footnote>
  <w:footnote w:id="48">
    <w:p w:rsidR="00200055" w:rsidRPr="006C11EE" w:rsidRDefault="00200055" w:rsidP="00EF298E">
      <w:pPr>
        <w:pStyle w:val="Textonotapie"/>
      </w:pPr>
      <w:r>
        <w:rPr>
          <w:rStyle w:val="Refdenotaalpie"/>
        </w:rPr>
        <w:footnoteRef/>
      </w:r>
      <w:r>
        <w:t xml:space="preserve"> </w:t>
      </w:r>
      <w:r>
        <w:rPr>
          <w:i/>
        </w:rPr>
        <w:t>DA</w:t>
      </w:r>
      <w:r>
        <w:t xml:space="preserve"> 287.</w:t>
      </w:r>
    </w:p>
  </w:footnote>
  <w:footnote w:id="49">
    <w:p w:rsidR="00200055" w:rsidRPr="006C11EE" w:rsidRDefault="00200055" w:rsidP="00EF298E">
      <w:pPr>
        <w:pStyle w:val="Textonotapie"/>
      </w:pPr>
      <w:r>
        <w:rPr>
          <w:rStyle w:val="Refdenotaalpie"/>
        </w:rPr>
        <w:footnoteRef/>
      </w:r>
      <w:r>
        <w:t xml:space="preserve"> </w:t>
      </w:r>
      <w:r>
        <w:rPr>
          <w:i/>
        </w:rPr>
        <w:t>DA</w:t>
      </w:r>
      <w:r>
        <w:t xml:space="preserve"> 299.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6635"/>
      <w:docPartObj>
        <w:docPartGallery w:val="Page Numbers (Top of Page)"/>
        <w:docPartUnique/>
      </w:docPartObj>
    </w:sdtPr>
    <w:sdtContent>
      <w:p w:rsidR="00200055" w:rsidRDefault="002D1789">
        <w:pPr>
          <w:pStyle w:val="Encabezado"/>
          <w:jc w:val="right"/>
        </w:pPr>
        <w:fldSimple w:instr=" PAGE   \* MERGEFORMAT ">
          <w:r w:rsidR="007E3AEF">
            <w:rPr>
              <w:noProof/>
            </w:rPr>
            <w:t>15</w:t>
          </w:r>
        </w:fldSimple>
      </w:p>
    </w:sdtContent>
  </w:sdt>
  <w:p w:rsidR="00200055" w:rsidRDefault="0020005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083"/>
    <w:multiLevelType w:val="hybridMultilevel"/>
    <w:tmpl w:val="009464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4E76D6"/>
    <w:multiLevelType w:val="hybridMultilevel"/>
    <w:tmpl w:val="947AA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877699"/>
    <w:multiLevelType w:val="hybridMultilevel"/>
    <w:tmpl w:val="20083E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112B5A"/>
    <w:multiLevelType w:val="hybridMultilevel"/>
    <w:tmpl w:val="8E9EC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EA2BD2"/>
    <w:multiLevelType w:val="hybridMultilevel"/>
    <w:tmpl w:val="997A7826"/>
    <w:lvl w:ilvl="0" w:tplc="7C58DF34">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C120E5"/>
    <w:multiLevelType w:val="hybridMultilevel"/>
    <w:tmpl w:val="FDCE62F4"/>
    <w:lvl w:ilvl="0" w:tplc="080A0017">
      <w:start w:val="1"/>
      <w:numFmt w:val="lowerLetter"/>
      <w:lvlText w:val="%1)"/>
      <w:lvlJc w:val="left"/>
      <w:pPr>
        <w:tabs>
          <w:tab w:val="num" w:pos="720"/>
        </w:tabs>
        <w:ind w:left="720" w:hanging="360"/>
      </w:pPr>
    </w:lvl>
    <w:lvl w:ilvl="1" w:tplc="F71ED412" w:tentative="1">
      <w:start w:val="1"/>
      <w:numFmt w:val="decimal"/>
      <w:lvlText w:val="%2."/>
      <w:lvlJc w:val="left"/>
      <w:pPr>
        <w:tabs>
          <w:tab w:val="num" w:pos="1440"/>
        </w:tabs>
        <w:ind w:left="1440" w:hanging="360"/>
      </w:pPr>
    </w:lvl>
    <w:lvl w:ilvl="2" w:tplc="531A7EB4" w:tentative="1">
      <w:start w:val="1"/>
      <w:numFmt w:val="decimal"/>
      <w:lvlText w:val="%3."/>
      <w:lvlJc w:val="left"/>
      <w:pPr>
        <w:tabs>
          <w:tab w:val="num" w:pos="2160"/>
        </w:tabs>
        <w:ind w:left="2160" w:hanging="360"/>
      </w:pPr>
    </w:lvl>
    <w:lvl w:ilvl="3" w:tplc="486CB07E" w:tentative="1">
      <w:start w:val="1"/>
      <w:numFmt w:val="decimal"/>
      <w:lvlText w:val="%4."/>
      <w:lvlJc w:val="left"/>
      <w:pPr>
        <w:tabs>
          <w:tab w:val="num" w:pos="2880"/>
        </w:tabs>
        <w:ind w:left="2880" w:hanging="360"/>
      </w:pPr>
    </w:lvl>
    <w:lvl w:ilvl="4" w:tplc="71DECAD6" w:tentative="1">
      <w:start w:val="1"/>
      <w:numFmt w:val="decimal"/>
      <w:lvlText w:val="%5."/>
      <w:lvlJc w:val="left"/>
      <w:pPr>
        <w:tabs>
          <w:tab w:val="num" w:pos="3600"/>
        </w:tabs>
        <w:ind w:left="3600" w:hanging="360"/>
      </w:pPr>
    </w:lvl>
    <w:lvl w:ilvl="5" w:tplc="0BAC2EA0" w:tentative="1">
      <w:start w:val="1"/>
      <w:numFmt w:val="decimal"/>
      <w:lvlText w:val="%6."/>
      <w:lvlJc w:val="left"/>
      <w:pPr>
        <w:tabs>
          <w:tab w:val="num" w:pos="4320"/>
        </w:tabs>
        <w:ind w:left="4320" w:hanging="360"/>
      </w:pPr>
    </w:lvl>
    <w:lvl w:ilvl="6" w:tplc="36E0B1E4" w:tentative="1">
      <w:start w:val="1"/>
      <w:numFmt w:val="decimal"/>
      <w:lvlText w:val="%7."/>
      <w:lvlJc w:val="left"/>
      <w:pPr>
        <w:tabs>
          <w:tab w:val="num" w:pos="5040"/>
        </w:tabs>
        <w:ind w:left="5040" w:hanging="360"/>
      </w:pPr>
    </w:lvl>
    <w:lvl w:ilvl="7" w:tplc="2FE6EEFA" w:tentative="1">
      <w:start w:val="1"/>
      <w:numFmt w:val="decimal"/>
      <w:lvlText w:val="%8."/>
      <w:lvlJc w:val="left"/>
      <w:pPr>
        <w:tabs>
          <w:tab w:val="num" w:pos="5760"/>
        </w:tabs>
        <w:ind w:left="5760" w:hanging="360"/>
      </w:pPr>
    </w:lvl>
    <w:lvl w:ilvl="8" w:tplc="B5A64B50" w:tentative="1">
      <w:start w:val="1"/>
      <w:numFmt w:val="decimal"/>
      <w:lvlText w:val="%9."/>
      <w:lvlJc w:val="left"/>
      <w:pPr>
        <w:tabs>
          <w:tab w:val="num" w:pos="6480"/>
        </w:tabs>
        <w:ind w:left="6480" w:hanging="360"/>
      </w:pPr>
    </w:lvl>
  </w:abstractNum>
  <w:abstractNum w:abstractNumId="6">
    <w:nsid w:val="11C158AA"/>
    <w:multiLevelType w:val="hybridMultilevel"/>
    <w:tmpl w:val="5DAE42C2"/>
    <w:lvl w:ilvl="0" w:tplc="6AFE0644">
      <w:start w:val="1"/>
      <w:numFmt w:val="decimal"/>
      <w:lvlText w:val="%1."/>
      <w:lvlJc w:val="left"/>
      <w:pPr>
        <w:tabs>
          <w:tab w:val="num" w:pos="720"/>
        </w:tabs>
        <w:ind w:left="720" w:hanging="360"/>
      </w:pPr>
    </w:lvl>
    <w:lvl w:ilvl="1" w:tplc="A9A6F300" w:tentative="1">
      <w:start w:val="1"/>
      <w:numFmt w:val="decimal"/>
      <w:lvlText w:val="%2."/>
      <w:lvlJc w:val="left"/>
      <w:pPr>
        <w:tabs>
          <w:tab w:val="num" w:pos="1440"/>
        </w:tabs>
        <w:ind w:left="1440" w:hanging="360"/>
      </w:pPr>
    </w:lvl>
    <w:lvl w:ilvl="2" w:tplc="E40C3E12" w:tentative="1">
      <w:start w:val="1"/>
      <w:numFmt w:val="decimal"/>
      <w:lvlText w:val="%3."/>
      <w:lvlJc w:val="left"/>
      <w:pPr>
        <w:tabs>
          <w:tab w:val="num" w:pos="2160"/>
        </w:tabs>
        <w:ind w:left="2160" w:hanging="360"/>
      </w:pPr>
    </w:lvl>
    <w:lvl w:ilvl="3" w:tplc="9C107CF4" w:tentative="1">
      <w:start w:val="1"/>
      <w:numFmt w:val="decimal"/>
      <w:lvlText w:val="%4."/>
      <w:lvlJc w:val="left"/>
      <w:pPr>
        <w:tabs>
          <w:tab w:val="num" w:pos="2880"/>
        </w:tabs>
        <w:ind w:left="2880" w:hanging="360"/>
      </w:pPr>
    </w:lvl>
    <w:lvl w:ilvl="4" w:tplc="31529F96" w:tentative="1">
      <w:start w:val="1"/>
      <w:numFmt w:val="decimal"/>
      <w:lvlText w:val="%5."/>
      <w:lvlJc w:val="left"/>
      <w:pPr>
        <w:tabs>
          <w:tab w:val="num" w:pos="3600"/>
        </w:tabs>
        <w:ind w:left="3600" w:hanging="360"/>
      </w:pPr>
    </w:lvl>
    <w:lvl w:ilvl="5" w:tplc="DB6693CE" w:tentative="1">
      <w:start w:val="1"/>
      <w:numFmt w:val="decimal"/>
      <w:lvlText w:val="%6."/>
      <w:lvlJc w:val="left"/>
      <w:pPr>
        <w:tabs>
          <w:tab w:val="num" w:pos="4320"/>
        </w:tabs>
        <w:ind w:left="4320" w:hanging="360"/>
      </w:pPr>
    </w:lvl>
    <w:lvl w:ilvl="6" w:tplc="F358091E" w:tentative="1">
      <w:start w:val="1"/>
      <w:numFmt w:val="decimal"/>
      <w:lvlText w:val="%7."/>
      <w:lvlJc w:val="left"/>
      <w:pPr>
        <w:tabs>
          <w:tab w:val="num" w:pos="5040"/>
        </w:tabs>
        <w:ind w:left="5040" w:hanging="360"/>
      </w:pPr>
    </w:lvl>
    <w:lvl w:ilvl="7" w:tplc="1AF81118" w:tentative="1">
      <w:start w:val="1"/>
      <w:numFmt w:val="decimal"/>
      <w:lvlText w:val="%8."/>
      <w:lvlJc w:val="left"/>
      <w:pPr>
        <w:tabs>
          <w:tab w:val="num" w:pos="5760"/>
        </w:tabs>
        <w:ind w:left="5760" w:hanging="360"/>
      </w:pPr>
    </w:lvl>
    <w:lvl w:ilvl="8" w:tplc="485A29A8" w:tentative="1">
      <w:start w:val="1"/>
      <w:numFmt w:val="decimal"/>
      <w:lvlText w:val="%9."/>
      <w:lvlJc w:val="left"/>
      <w:pPr>
        <w:tabs>
          <w:tab w:val="num" w:pos="6480"/>
        </w:tabs>
        <w:ind w:left="6480" w:hanging="360"/>
      </w:pPr>
    </w:lvl>
  </w:abstractNum>
  <w:abstractNum w:abstractNumId="7">
    <w:nsid w:val="15A475AF"/>
    <w:multiLevelType w:val="hybridMultilevel"/>
    <w:tmpl w:val="F66885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5B9219B"/>
    <w:multiLevelType w:val="hybridMultilevel"/>
    <w:tmpl w:val="D84A365C"/>
    <w:lvl w:ilvl="0" w:tplc="CECCE03A">
      <w:start w:val="1"/>
      <w:numFmt w:val="decimal"/>
      <w:lvlText w:val="%1."/>
      <w:lvlJc w:val="left"/>
      <w:pPr>
        <w:tabs>
          <w:tab w:val="num" w:pos="720"/>
        </w:tabs>
        <w:ind w:left="720" w:hanging="360"/>
      </w:pPr>
    </w:lvl>
    <w:lvl w:ilvl="1" w:tplc="CF5C804C" w:tentative="1">
      <w:start w:val="1"/>
      <w:numFmt w:val="decimal"/>
      <w:lvlText w:val="%2."/>
      <w:lvlJc w:val="left"/>
      <w:pPr>
        <w:tabs>
          <w:tab w:val="num" w:pos="1440"/>
        </w:tabs>
        <w:ind w:left="1440" w:hanging="360"/>
      </w:pPr>
    </w:lvl>
    <w:lvl w:ilvl="2" w:tplc="44EA5014" w:tentative="1">
      <w:start w:val="1"/>
      <w:numFmt w:val="decimal"/>
      <w:lvlText w:val="%3."/>
      <w:lvlJc w:val="left"/>
      <w:pPr>
        <w:tabs>
          <w:tab w:val="num" w:pos="2160"/>
        </w:tabs>
        <w:ind w:left="2160" w:hanging="360"/>
      </w:pPr>
    </w:lvl>
    <w:lvl w:ilvl="3" w:tplc="5E182544" w:tentative="1">
      <w:start w:val="1"/>
      <w:numFmt w:val="decimal"/>
      <w:lvlText w:val="%4."/>
      <w:lvlJc w:val="left"/>
      <w:pPr>
        <w:tabs>
          <w:tab w:val="num" w:pos="2880"/>
        </w:tabs>
        <w:ind w:left="2880" w:hanging="360"/>
      </w:pPr>
    </w:lvl>
    <w:lvl w:ilvl="4" w:tplc="1AC42A90" w:tentative="1">
      <w:start w:val="1"/>
      <w:numFmt w:val="decimal"/>
      <w:lvlText w:val="%5."/>
      <w:lvlJc w:val="left"/>
      <w:pPr>
        <w:tabs>
          <w:tab w:val="num" w:pos="3600"/>
        </w:tabs>
        <w:ind w:left="3600" w:hanging="360"/>
      </w:pPr>
    </w:lvl>
    <w:lvl w:ilvl="5" w:tplc="1AE66268" w:tentative="1">
      <w:start w:val="1"/>
      <w:numFmt w:val="decimal"/>
      <w:lvlText w:val="%6."/>
      <w:lvlJc w:val="left"/>
      <w:pPr>
        <w:tabs>
          <w:tab w:val="num" w:pos="4320"/>
        </w:tabs>
        <w:ind w:left="4320" w:hanging="360"/>
      </w:pPr>
    </w:lvl>
    <w:lvl w:ilvl="6" w:tplc="9EB8897C" w:tentative="1">
      <w:start w:val="1"/>
      <w:numFmt w:val="decimal"/>
      <w:lvlText w:val="%7."/>
      <w:lvlJc w:val="left"/>
      <w:pPr>
        <w:tabs>
          <w:tab w:val="num" w:pos="5040"/>
        </w:tabs>
        <w:ind w:left="5040" w:hanging="360"/>
      </w:pPr>
    </w:lvl>
    <w:lvl w:ilvl="7" w:tplc="F692D4F4" w:tentative="1">
      <w:start w:val="1"/>
      <w:numFmt w:val="decimal"/>
      <w:lvlText w:val="%8."/>
      <w:lvlJc w:val="left"/>
      <w:pPr>
        <w:tabs>
          <w:tab w:val="num" w:pos="5760"/>
        </w:tabs>
        <w:ind w:left="5760" w:hanging="360"/>
      </w:pPr>
    </w:lvl>
    <w:lvl w:ilvl="8" w:tplc="539631FA" w:tentative="1">
      <w:start w:val="1"/>
      <w:numFmt w:val="decimal"/>
      <w:lvlText w:val="%9."/>
      <w:lvlJc w:val="left"/>
      <w:pPr>
        <w:tabs>
          <w:tab w:val="num" w:pos="6480"/>
        </w:tabs>
        <w:ind w:left="6480" w:hanging="360"/>
      </w:pPr>
    </w:lvl>
  </w:abstractNum>
  <w:abstractNum w:abstractNumId="9">
    <w:nsid w:val="173879DC"/>
    <w:multiLevelType w:val="hybridMultilevel"/>
    <w:tmpl w:val="5CCECD00"/>
    <w:lvl w:ilvl="0" w:tplc="7C58DF34">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762F4D"/>
    <w:multiLevelType w:val="hybridMultilevel"/>
    <w:tmpl w:val="C41851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18147DCA"/>
    <w:multiLevelType w:val="hybridMultilevel"/>
    <w:tmpl w:val="B8A87A0C"/>
    <w:lvl w:ilvl="0" w:tplc="95C2B11A">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8AD6057"/>
    <w:multiLevelType w:val="hybridMultilevel"/>
    <w:tmpl w:val="7A823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0220CE"/>
    <w:multiLevelType w:val="hybridMultilevel"/>
    <w:tmpl w:val="7B48E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553841"/>
    <w:multiLevelType w:val="hybridMultilevel"/>
    <w:tmpl w:val="BC327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200B70"/>
    <w:multiLevelType w:val="hybridMultilevel"/>
    <w:tmpl w:val="F02C4D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047AE5"/>
    <w:multiLevelType w:val="hybridMultilevel"/>
    <w:tmpl w:val="D346A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95283D"/>
    <w:multiLevelType w:val="hybridMultilevel"/>
    <w:tmpl w:val="AAF4F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E825C88"/>
    <w:multiLevelType w:val="hybridMultilevel"/>
    <w:tmpl w:val="3CE691FC"/>
    <w:lvl w:ilvl="0" w:tplc="F21265AE">
      <w:start w:val="1"/>
      <w:numFmt w:val="bullet"/>
      <w:lvlText w:val=""/>
      <w:lvlJc w:val="left"/>
      <w:pPr>
        <w:tabs>
          <w:tab w:val="num" w:pos="720"/>
        </w:tabs>
        <w:ind w:left="720" w:hanging="360"/>
      </w:pPr>
      <w:rPr>
        <w:rFonts w:ascii="Wingdings" w:hAnsi="Wingdings" w:hint="default"/>
      </w:rPr>
    </w:lvl>
    <w:lvl w:ilvl="1" w:tplc="40FEB1BC" w:tentative="1">
      <w:start w:val="1"/>
      <w:numFmt w:val="bullet"/>
      <w:lvlText w:val=""/>
      <w:lvlJc w:val="left"/>
      <w:pPr>
        <w:tabs>
          <w:tab w:val="num" w:pos="1440"/>
        </w:tabs>
        <w:ind w:left="1440" w:hanging="360"/>
      </w:pPr>
      <w:rPr>
        <w:rFonts w:ascii="Wingdings" w:hAnsi="Wingdings" w:hint="default"/>
      </w:rPr>
    </w:lvl>
    <w:lvl w:ilvl="2" w:tplc="26E8DD82" w:tentative="1">
      <w:start w:val="1"/>
      <w:numFmt w:val="bullet"/>
      <w:lvlText w:val=""/>
      <w:lvlJc w:val="left"/>
      <w:pPr>
        <w:tabs>
          <w:tab w:val="num" w:pos="2160"/>
        </w:tabs>
        <w:ind w:left="2160" w:hanging="360"/>
      </w:pPr>
      <w:rPr>
        <w:rFonts w:ascii="Wingdings" w:hAnsi="Wingdings" w:hint="default"/>
      </w:rPr>
    </w:lvl>
    <w:lvl w:ilvl="3" w:tplc="60EA5446" w:tentative="1">
      <w:start w:val="1"/>
      <w:numFmt w:val="bullet"/>
      <w:lvlText w:val=""/>
      <w:lvlJc w:val="left"/>
      <w:pPr>
        <w:tabs>
          <w:tab w:val="num" w:pos="2880"/>
        </w:tabs>
        <w:ind w:left="2880" w:hanging="360"/>
      </w:pPr>
      <w:rPr>
        <w:rFonts w:ascii="Wingdings" w:hAnsi="Wingdings" w:hint="default"/>
      </w:rPr>
    </w:lvl>
    <w:lvl w:ilvl="4" w:tplc="8848A6F6" w:tentative="1">
      <w:start w:val="1"/>
      <w:numFmt w:val="bullet"/>
      <w:lvlText w:val=""/>
      <w:lvlJc w:val="left"/>
      <w:pPr>
        <w:tabs>
          <w:tab w:val="num" w:pos="3600"/>
        </w:tabs>
        <w:ind w:left="3600" w:hanging="360"/>
      </w:pPr>
      <w:rPr>
        <w:rFonts w:ascii="Wingdings" w:hAnsi="Wingdings" w:hint="default"/>
      </w:rPr>
    </w:lvl>
    <w:lvl w:ilvl="5" w:tplc="A98E27F2" w:tentative="1">
      <w:start w:val="1"/>
      <w:numFmt w:val="bullet"/>
      <w:lvlText w:val=""/>
      <w:lvlJc w:val="left"/>
      <w:pPr>
        <w:tabs>
          <w:tab w:val="num" w:pos="4320"/>
        </w:tabs>
        <w:ind w:left="4320" w:hanging="360"/>
      </w:pPr>
      <w:rPr>
        <w:rFonts w:ascii="Wingdings" w:hAnsi="Wingdings" w:hint="default"/>
      </w:rPr>
    </w:lvl>
    <w:lvl w:ilvl="6" w:tplc="D87EDD12" w:tentative="1">
      <w:start w:val="1"/>
      <w:numFmt w:val="bullet"/>
      <w:lvlText w:val=""/>
      <w:lvlJc w:val="left"/>
      <w:pPr>
        <w:tabs>
          <w:tab w:val="num" w:pos="5040"/>
        </w:tabs>
        <w:ind w:left="5040" w:hanging="360"/>
      </w:pPr>
      <w:rPr>
        <w:rFonts w:ascii="Wingdings" w:hAnsi="Wingdings" w:hint="default"/>
      </w:rPr>
    </w:lvl>
    <w:lvl w:ilvl="7" w:tplc="9E6E59BE" w:tentative="1">
      <w:start w:val="1"/>
      <w:numFmt w:val="bullet"/>
      <w:lvlText w:val=""/>
      <w:lvlJc w:val="left"/>
      <w:pPr>
        <w:tabs>
          <w:tab w:val="num" w:pos="5760"/>
        </w:tabs>
        <w:ind w:left="5760" w:hanging="360"/>
      </w:pPr>
      <w:rPr>
        <w:rFonts w:ascii="Wingdings" w:hAnsi="Wingdings" w:hint="default"/>
      </w:rPr>
    </w:lvl>
    <w:lvl w:ilvl="8" w:tplc="22E0595C" w:tentative="1">
      <w:start w:val="1"/>
      <w:numFmt w:val="bullet"/>
      <w:lvlText w:val=""/>
      <w:lvlJc w:val="left"/>
      <w:pPr>
        <w:tabs>
          <w:tab w:val="num" w:pos="6480"/>
        </w:tabs>
        <w:ind w:left="6480" w:hanging="360"/>
      </w:pPr>
      <w:rPr>
        <w:rFonts w:ascii="Wingdings" w:hAnsi="Wingdings" w:hint="default"/>
      </w:rPr>
    </w:lvl>
  </w:abstractNum>
  <w:abstractNum w:abstractNumId="19">
    <w:nsid w:val="3D5A7870"/>
    <w:multiLevelType w:val="hybridMultilevel"/>
    <w:tmpl w:val="52F84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E8366E3"/>
    <w:multiLevelType w:val="hybridMultilevel"/>
    <w:tmpl w:val="9D74E3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5158A1"/>
    <w:multiLevelType w:val="hybridMultilevel"/>
    <w:tmpl w:val="BD9486C4"/>
    <w:lvl w:ilvl="0" w:tplc="B8540676">
      <w:start w:val="1"/>
      <w:numFmt w:val="decimal"/>
      <w:lvlText w:val="%1."/>
      <w:lvlJc w:val="left"/>
      <w:pPr>
        <w:tabs>
          <w:tab w:val="num" w:pos="720"/>
        </w:tabs>
        <w:ind w:left="720" w:hanging="360"/>
      </w:pPr>
    </w:lvl>
    <w:lvl w:ilvl="1" w:tplc="2E0CD640" w:tentative="1">
      <w:start w:val="1"/>
      <w:numFmt w:val="decimal"/>
      <w:lvlText w:val="%2."/>
      <w:lvlJc w:val="left"/>
      <w:pPr>
        <w:tabs>
          <w:tab w:val="num" w:pos="1440"/>
        </w:tabs>
        <w:ind w:left="1440" w:hanging="360"/>
      </w:pPr>
    </w:lvl>
    <w:lvl w:ilvl="2" w:tplc="D97031D6" w:tentative="1">
      <w:start w:val="1"/>
      <w:numFmt w:val="decimal"/>
      <w:lvlText w:val="%3."/>
      <w:lvlJc w:val="left"/>
      <w:pPr>
        <w:tabs>
          <w:tab w:val="num" w:pos="2160"/>
        </w:tabs>
        <w:ind w:left="2160" w:hanging="360"/>
      </w:pPr>
    </w:lvl>
    <w:lvl w:ilvl="3" w:tplc="5BC04358" w:tentative="1">
      <w:start w:val="1"/>
      <w:numFmt w:val="decimal"/>
      <w:lvlText w:val="%4."/>
      <w:lvlJc w:val="left"/>
      <w:pPr>
        <w:tabs>
          <w:tab w:val="num" w:pos="2880"/>
        </w:tabs>
        <w:ind w:left="2880" w:hanging="360"/>
      </w:pPr>
    </w:lvl>
    <w:lvl w:ilvl="4" w:tplc="069AAACC" w:tentative="1">
      <w:start w:val="1"/>
      <w:numFmt w:val="decimal"/>
      <w:lvlText w:val="%5."/>
      <w:lvlJc w:val="left"/>
      <w:pPr>
        <w:tabs>
          <w:tab w:val="num" w:pos="3600"/>
        </w:tabs>
        <w:ind w:left="3600" w:hanging="360"/>
      </w:pPr>
    </w:lvl>
    <w:lvl w:ilvl="5" w:tplc="CF80ED06" w:tentative="1">
      <w:start w:val="1"/>
      <w:numFmt w:val="decimal"/>
      <w:lvlText w:val="%6."/>
      <w:lvlJc w:val="left"/>
      <w:pPr>
        <w:tabs>
          <w:tab w:val="num" w:pos="4320"/>
        </w:tabs>
        <w:ind w:left="4320" w:hanging="360"/>
      </w:pPr>
    </w:lvl>
    <w:lvl w:ilvl="6" w:tplc="8FB22604" w:tentative="1">
      <w:start w:val="1"/>
      <w:numFmt w:val="decimal"/>
      <w:lvlText w:val="%7."/>
      <w:lvlJc w:val="left"/>
      <w:pPr>
        <w:tabs>
          <w:tab w:val="num" w:pos="5040"/>
        </w:tabs>
        <w:ind w:left="5040" w:hanging="360"/>
      </w:pPr>
    </w:lvl>
    <w:lvl w:ilvl="7" w:tplc="E972622E" w:tentative="1">
      <w:start w:val="1"/>
      <w:numFmt w:val="decimal"/>
      <w:lvlText w:val="%8."/>
      <w:lvlJc w:val="left"/>
      <w:pPr>
        <w:tabs>
          <w:tab w:val="num" w:pos="5760"/>
        </w:tabs>
        <w:ind w:left="5760" w:hanging="360"/>
      </w:pPr>
    </w:lvl>
    <w:lvl w:ilvl="8" w:tplc="1D547C72" w:tentative="1">
      <w:start w:val="1"/>
      <w:numFmt w:val="decimal"/>
      <w:lvlText w:val="%9."/>
      <w:lvlJc w:val="left"/>
      <w:pPr>
        <w:tabs>
          <w:tab w:val="num" w:pos="6480"/>
        </w:tabs>
        <w:ind w:left="6480" w:hanging="360"/>
      </w:pPr>
    </w:lvl>
  </w:abstractNum>
  <w:abstractNum w:abstractNumId="22">
    <w:nsid w:val="42904AF0"/>
    <w:multiLevelType w:val="hybridMultilevel"/>
    <w:tmpl w:val="22124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A035E7"/>
    <w:multiLevelType w:val="hybridMultilevel"/>
    <w:tmpl w:val="B60C7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9D52A75"/>
    <w:multiLevelType w:val="hybridMultilevel"/>
    <w:tmpl w:val="664A84A2"/>
    <w:lvl w:ilvl="0" w:tplc="E634E9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30506A"/>
    <w:multiLevelType w:val="hybridMultilevel"/>
    <w:tmpl w:val="866C3E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646678F"/>
    <w:multiLevelType w:val="hybridMultilevel"/>
    <w:tmpl w:val="42C4AB3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D814864"/>
    <w:multiLevelType w:val="hybridMultilevel"/>
    <w:tmpl w:val="C32C2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E6F5E0F"/>
    <w:multiLevelType w:val="hybridMultilevel"/>
    <w:tmpl w:val="77047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3DC0283"/>
    <w:multiLevelType w:val="hybridMultilevel"/>
    <w:tmpl w:val="2D100BDA"/>
    <w:lvl w:ilvl="0" w:tplc="E5BE613A">
      <w:start w:val="1"/>
      <w:numFmt w:val="decimal"/>
      <w:lvlText w:val="%1."/>
      <w:lvlJc w:val="left"/>
      <w:pPr>
        <w:tabs>
          <w:tab w:val="num" w:pos="720"/>
        </w:tabs>
        <w:ind w:left="720" w:hanging="360"/>
      </w:pPr>
    </w:lvl>
    <w:lvl w:ilvl="1" w:tplc="75DC0B4E" w:tentative="1">
      <w:start w:val="1"/>
      <w:numFmt w:val="decimal"/>
      <w:lvlText w:val="%2."/>
      <w:lvlJc w:val="left"/>
      <w:pPr>
        <w:tabs>
          <w:tab w:val="num" w:pos="1440"/>
        </w:tabs>
        <w:ind w:left="1440" w:hanging="360"/>
      </w:pPr>
    </w:lvl>
    <w:lvl w:ilvl="2" w:tplc="0E16DA94" w:tentative="1">
      <w:start w:val="1"/>
      <w:numFmt w:val="decimal"/>
      <w:lvlText w:val="%3."/>
      <w:lvlJc w:val="left"/>
      <w:pPr>
        <w:tabs>
          <w:tab w:val="num" w:pos="2160"/>
        </w:tabs>
        <w:ind w:left="2160" w:hanging="360"/>
      </w:pPr>
    </w:lvl>
    <w:lvl w:ilvl="3" w:tplc="09FC4A96" w:tentative="1">
      <w:start w:val="1"/>
      <w:numFmt w:val="decimal"/>
      <w:lvlText w:val="%4."/>
      <w:lvlJc w:val="left"/>
      <w:pPr>
        <w:tabs>
          <w:tab w:val="num" w:pos="2880"/>
        </w:tabs>
        <w:ind w:left="2880" w:hanging="360"/>
      </w:pPr>
    </w:lvl>
    <w:lvl w:ilvl="4" w:tplc="AF725C8C" w:tentative="1">
      <w:start w:val="1"/>
      <w:numFmt w:val="decimal"/>
      <w:lvlText w:val="%5."/>
      <w:lvlJc w:val="left"/>
      <w:pPr>
        <w:tabs>
          <w:tab w:val="num" w:pos="3600"/>
        </w:tabs>
        <w:ind w:left="3600" w:hanging="360"/>
      </w:pPr>
    </w:lvl>
    <w:lvl w:ilvl="5" w:tplc="00D8B024" w:tentative="1">
      <w:start w:val="1"/>
      <w:numFmt w:val="decimal"/>
      <w:lvlText w:val="%6."/>
      <w:lvlJc w:val="left"/>
      <w:pPr>
        <w:tabs>
          <w:tab w:val="num" w:pos="4320"/>
        </w:tabs>
        <w:ind w:left="4320" w:hanging="360"/>
      </w:pPr>
    </w:lvl>
    <w:lvl w:ilvl="6" w:tplc="FF96C358" w:tentative="1">
      <w:start w:val="1"/>
      <w:numFmt w:val="decimal"/>
      <w:lvlText w:val="%7."/>
      <w:lvlJc w:val="left"/>
      <w:pPr>
        <w:tabs>
          <w:tab w:val="num" w:pos="5040"/>
        </w:tabs>
        <w:ind w:left="5040" w:hanging="360"/>
      </w:pPr>
    </w:lvl>
    <w:lvl w:ilvl="7" w:tplc="85105E98" w:tentative="1">
      <w:start w:val="1"/>
      <w:numFmt w:val="decimal"/>
      <w:lvlText w:val="%8."/>
      <w:lvlJc w:val="left"/>
      <w:pPr>
        <w:tabs>
          <w:tab w:val="num" w:pos="5760"/>
        </w:tabs>
        <w:ind w:left="5760" w:hanging="360"/>
      </w:pPr>
    </w:lvl>
    <w:lvl w:ilvl="8" w:tplc="70B408DC" w:tentative="1">
      <w:start w:val="1"/>
      <w:numFmt w:val="decimal"/>
      <w:lvlText w:val="%9."/>
      <w:lvlJc w:val="left"/>
      <w:pPr>
        <w:tabs>
          <w:tab w:val="num" w:pos="6480"/>
        </w:tabs>
        <w:ind w:left="6480" w:hanging="360"/>
      </w:pPr>
    </w:lvl>
  </w:abstractNum>
  <w:abstractNum w:abstractNumId="30">
    <w:nsid w:val="75EB1108"/>
    <w:multiLevelType w:val="hybridMultilevel"/>
    <w:tmpl w:val="36744A6E"/>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675752"/>
    <w:multiLevelType w:val="hybridMultilevel"/>
    <w:tmpl w:val="502E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08623B"/>
    <w:multiLevelType w:val="hybridMultilevel"/>
    <w:tmpl w:val="CD085E70"/>
    <w:lvl w:ilvl="0" w:tplc="55561E46">
      <w:start w:val="1"/>
      <w:numFmt w:val="decimal"/>
      <w:lvlText w:val="%1."/>
      <w:lvlJc w:val="left"/>
      <w:pPr>
        <w:tabs>
          <w:tab w:val="num" w:pos="720"/>
        </w:tabs>
        <w:ind w:left="720" w:hanging="360"/>
      </w:pPr>
    </w:lvl>
    <w:lvl w:ilvl="1" w:tplc="BD8E9F82">
      <w:numFmt w:val="none"/>
      <w:lvlText w:val=""/>
      <w:lvlJc w:val="left"/>
      <w:pPr>
        <w:tabs>
          <w:tab w:val="num" w:pos="360"/>
        </w:tabs>
      </w:pPr>
    </w:lvl>
    <w:lvl w:ilvl="2" w:tplc="C73613E8">
      <w:numFmt w:val="none"/>
      <w:lvlText w:val=""/>
      <w:lvlJc w:val="left"/>
      <w:pPr>
        <w:tabs>
          <w:tab w:val="num" w:pos="360"/>
        </w:tabs>
      </w:pPr>
    </w:lvl>
    <w:lvl w:ilvl="3" w:tplc="F51E4010">
      <w:numFmt w:val="none"/>
      <w:lvlText w:val=""/>
      <w:lvlJc w:val="left"/>
      <w:pPr>
        <w:tabs>
          <w:tab w:val="num" w:pos="360"/>
        </w:tabs>
      </w:pPr>
    </w:lvl>
    <w:lvl w:ilvl="4" w:tplc="206AC4B4">
      <w:numFmt w:val="none"/>
      <w:lvlText w:val=""/>
      <w:lvlJc w:val="left"/>
      <w:pPr>
        <w:tabs>
          <w:tab w:val="num" w:pos="360"/>
        </w:tabs>
      </w:pPr>
    </w:lvl>
    <w:lvl w:ilvl="5" w:tplc="A1EC5CFC">
      <w:numFmt w:val="none"/>
      <w:lvlText w:val=""/>
      <w:lvlJc w:val="left"/>
      <w:pPr>
        <w:tabs>
          <w:tab w:val="num" w:pos="360"/>
        </w:tabs>
      </w:pPr>
    </w:lvl>
    <w:lvl w:ilvl="6" w:tplc="C3541EAC">
      <w:numFmt w:val="none"/>
      <w:lvlText w:val=""/>
      <w:lvlJc w:val="left"/>
      <w:pPr>
        <w:tabs>
          <w:tab w:val="num" w:pos="360"/>
        </w:tabs>
      </w:pPr>
    </w:lvl>
    <w:lvl w:ilvl="7" w:tplc="2A4C2650">
      <w:numFmt w:val="none"/>
      <w:lvlText w:val=""/>
      <w:lvlJc w:val="left"/>
      <w:pPr>
        <w:tabs>
          <w:tab w:val="num" w:pos="360"/>
        </w:tabs>
      </w:pPr>
    </w:lvl>
    <w:lvl w:ilvl="8" w:tplc="162857F0">
      <w:numFmt w:val="none"/>
      <w:lvlText w:val=""/>
      <w:lvlJc w:val="left"/>
      <w:pPr>
        <w:tabs>
          <w:tab w:val="num" w:pos="360"/>
        </w:tabs>
      </w:pPr>
    </w:lvl>
  </w:abstractNum>
  <w:num w:numId="1">
    <w:abstractNumId w:val="18"/>
  </w:num>
  <w:num w:numId="2">
    <w:abstractNumId w:val="1"/>
  </w:num>
  <w:num w:numId="3">
    <w:abstractNumId w:val="3"/>
  </w:num>
  <w:num w:numId="4">
    <w:abstractNumId w:val="11"/>
  </w:num>
  <w:num w:numId="5">
    <w:abstractNumId w:val="25"/>
  </w:num>
  <w:num w:numId="6">
    <w:abstractNumId w:val="5"/>
  </w:num>
  <w:num w:numId="7">
    <w:abstractNumId w:val="21"/>
  </w:num>
  <w:num w:numId="8">
    <w:abstractNumId w:val="29"/>
  </w:num>
  <w:num w:numId="9">
    <w:abstractNumId w:val="8"/>
  </w:num>
  <w:num w:numId="10">
    <w:abstractNumId w:val="30"/>
  </w:num>
  <w:num w:numId="11">
    <w:abstractNumId w:val="6"/>
  </w:num>
  <w:num w:numId="12">
    <w:abstractNumId w:val="2"/>
  </w:num>
  <w:num w:numId="13">
    <w:abstractNumId w:val="32"/>
  </w:num>
  <w:num w:numId="14">
    <w:abstractNumId w:val="12"/>
  </w:num>
  <w:num w:numId="15">
    <w:abstractNumId w:val="31"/>
  </w:num>
  <w:num w:numId="16">
    <w:abstractNumId w:val="20"/>
  </w:num>
  <w:num w:numId="17">
    <w:abstractNumId w:val="16"/>
  </w:num>
  <w:num w:numId="18">
    <w:abstractNumId w:val="14"/>
  </w:num>
  <w:num w:numId="19">
    <w:abstractNumId w:val="7"/>
  </w:num>
  <w:num w:numId="20">
    <w:abstractNumId w:val="15"/>
  </w:num>
  <w:num w:numId="21">
    <w:abstractNumId w:val="19"/>
  </w:num>
  <w:num w:numId="22">
    <w:abstractNumId w:val="9"/>
  </w:num>
  <w:num w:numId="23">
    <w:abstractNumId w:val="4"/>
  </w:num>
  <w:num w:numId="24">
    <w:abstractNumId w:val="26"/>
  </w:num>
  <w:num w:numId="25">
    <w:abstractNumId w:val="0"/>
  </w:num>
  <w:num w:numId="26">
    <w:abstractNumId w:val="28"/>
  </w:num>
  <w:num w:numId="27">
    <w:abstractNumId w:val="23"/>
  </w:num>
  <w:num w:numId="28">
    <w:abstractNumId w:val="24"/>
  </w:num>
  <w:num w:numId="29">
    <w:abstractNumId w:val="10"/>
  </w:num>
  <w:num w:numId="30">
    <w:abstractNumId w:val="13"/>
  </w:num>
  <w:num w:numId="31">
    <w:abstractNumId w:val="27"/>
  </w:num>
  <w:num w:numId="32">
    <w:abstractNumId w:val="17"/>
  </w:num>
  <w:num w:numId="33">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A217AB"/>
    <w:rsid w:val="00020902"/>
    <w:rsid w:val="00041DA0"/>
    <w:rsid w:val="0004461B"/>
    <w:rsid w:val="00081261"/>
    <w:rsid w:val="00085135"/>
    <w:rsid w:val="00086203"/>
    <w:rsid w:val="00087C12"/>
    <w:rsid w:val="000A4C1C"/>
    <w:rsid w:val="000C1F0D"/>
    <w:rsid w:val="000C58E3"/>
    <w:rsid w:val="000C62CB"/>
    <w:rsid w:val="000C7DB1"/>
    <w:rsid w:val="000D56B1"/>
    <w:rsid w:val="000D5D27"/>
    <w:rsid w:val="000D770E"/>
    <w:rsid w:val="000E19F8"/>
    <w:rsid w:val="000F78C7"/>
    <w:rsid w:val="00105E59"/>
    <w:rsid w:val="0011304F"/>
    <w:rsid w:val="00113367"/>
    <w:rsid w:val="00134423"/>
    <w:rsid w:val="00176388"/>
    <w:rsid w:val="00176A2C"/>
    <w:rsid w:val="00180327"/>
    <w:rsid w:val="001A2212"/>
    <w:rsid w:val="001A4BB8"/>
    <w:rsid w:val="001E6464"/>
    <w:rsid w:val="00200055"/>
    <w:rsid w:val="00230F71"/>
    <w:rsid w:val="00231CB2"/>
    <w:rsid w:val="00240508"/>
    <w:rsid w:val="00257BAB"/>
    <w:rsid w:val="0026784F"/>
    <w:rsid w:val="00285AF7"/>
    <w:rsid w:val="00287DEA"/>
    <w:rsid w:val="00291991"/>
    <w:rsid w:val="002D1789"/>
    <w:rsid w:val="00323910"/>
    <w:rsid w:val="00354136"/>
    <w:rsid w:val="00395A42"/>
    <w:rsid w:val="003970D1"/>
    <w:rsid w:val="00397BF1"/>
    <w:rsid w:val="003A0C46"/>
    <w:rsid w:val="003A0E51"/>
    <w:rsid w:val="003A7669"/>
    <w:rsid w:val="003B1C20"/>
    <w:rsid w:val="003B1F8B"/>
    <w:rsid w:val="00430378"/>
    <w:rsid w:val="00437415"/>
    <w:rsid w:val="0045218A"/>
    <w:rsid w:val="00453996"/>
    <w:rsid w:val="00493BD3"/>
    <w:rsid w:val="004C2ADE"/>
    <w:rsid w:val="004E04A1"/>
    <w:rsid w:val="004E2048"/>
    <w:rsid w:val="004F79CA"/>
    <w:rsid w:val="00526A5C"/>
    <w:rsid w:val="00553989"/>
    <w:rsid w:val="00587BEA"/>
    <w:rsid w:val="00593783"/>
    <w:rsid w:val="00603DD2"/>
    <w:rsid w:val="00636A2B"/>
    <w:rsid w:val="00664F1E"/>
    <w:rsid w:val="0066696A"/>
    <w:rsid w:val="00697A21"/>
    <w:rsid w:val="006B498C"/>
    <w:rsid w:val="006C4C4F"/>
    <w:rsid w:val="006C62B1"/>
    <w:rsid w:val="006E00F6"/>
    <w:rsid w:val="006E10C4"/>
    <w:rsid w:val="006F1498"/>
    <w:rsid w:val="006F618C"/>
    <w:rsid w:val="00706B94"/>
    <w:rsid w:val="00742214"/>
    <w:rsid w:val="00744704"/>
    <w:rsid w:val="007456F8"/>
    <w:rsid w:val="0075442D"/>
    <w:rsid w:val="007623D2"/>
    <w:rsid w:val="00774147"/>
    <w:rsid w:val="0078286A"/>
    <w:rsid w:val="00786085"/>
    <w:rsid w:val="00797967"/>
    <w:rsid w:val="007A0222"/>
    <w:rsid w:val="007A0E5C"/>
    <w:rsid w:val="007B525B"/>
    <w:rsid w:val="007E3AEF"/>
    <w:rsid w:val="007F1B20"/>
    <w:rsid w:val="007F4A50"/>
    <w:rsid w:val="00814253"/>
    <w:rsid w:val="00840D9F"/>
    <w:rsid w:val="00882B4C"/>
    <w:rsid w:val="008B33EA"/>
    <w:rsid w:val="008B6FF5"/>
    <w:rsid w:val="008C0943"/>
    <w:rsid w:val="008D025E"/>
    <w:rsid w:val="008E30FE"/>
    <w:rsid w:val="008F6B35"/>
    <w:rsid w:val="00925C14"/>
    <w:rsid w:val="00985B58"/>
    <w:rsid w:val="00987A42"/>
    <w:rsid w:val="009C02DD"/>
    <w:rsid w:val="009D66B3"/>
    <w:rsid w:val="009E342B"/>
    <w:rsid w:val="00A217AB"/>
    <w:rsid w:val="00A24770"/>
    <w:rsid w:val="00A5253C"/>
    <w:rsid w:val="00A53084"/>
    <w:rsid w:val="00A6678A"/>
    <w:rsid w:val="00A73C77"/>
    <w:rsid w:val="00A7753D"/>
    <w:rsid w:val="00A83BD3"/>
    <w:rsid w:val="00A8717A"/>
    <w:rsid w:val="00A963D7"/>
    <w:rsid w:val="00AB3DB6"/>
    <w:rsid w:val="00AD131E"/>
    <w:rsid w:val="00AD4706"/>
    <w:rsid w:val="00AD7C09"/>
    <w:rsid w:val="00AE04CB"/>
    <w:rsid w:val="00AF1070"/>
    <w:rsid w:val="00AF166B"/>
    <w:rsid w:val="00AF2AA1"/>
    <w:rsid w:val="00B0531F"/>
    <w:rsid w:val="00B060C3"/>
    <w:rsid w:val="00B205D9"/>
    <w:rsid w:val="00B619EB"/>
    <w:rsid w:val="00B737E7"/>
    <w:rsid w:val="00B7459F"/>
    <w:rsid w:val="00BA32E5"/>
    <w:rsid w:val="00BB25DE"/>
    <w:rsid w:val="00BB5049"/>
    <w:rsid w:val="00BD2D45"/>
    <w:rsid w:val="00C131C6"/>
    <w:rsid w:val="00C25B0B"/>
    <w:rsid w:val="00C30604"/>
    <w:rsid w:val="00C32015"/>
    <w:rsid w:val="00C4019A"/>
    <w:rsid w:val="00C504EA"/>
    <w:rsid w:val="00C55A1E"/>
    <w:rsid w:val="00C643D8"/>
    <w:rsid w:val="00C96C54"/>
    <w:rsid w:val="00CD6A09"/>
    <w:rsid w:val="00CE178D"/>
    <w:rsid w:val="00CF3607"/>
    <w:rsid w:val="00D03F6A"/>
    <w:rsid w:val="00D04E61"/>
    <w:rsid w:val="00D04F49"/>
    <w:rsid w:val="00D1518D"/>
    <w:rsid w:val="00D328BA"/>
    <w:rsid w:val="00D34C0F"/>
    <w:rsid w:val="00D36961"/>
    <w:rsid w:val="00D47929"/>
    <w:rsid w:val="00D70FB9"/>
    <w:rsid w:val="00D82632"/>
    <w:rsid w:val="00D95029"/>
    <w:rsid w:val="00DA284D"/>
    <w:rsid w:val="00DA6395"/>
    <w:rsid w:val="00DA74D4"/>
    <w:rsid w:val="00DB4B39"/>
    <w:rsid w:val="00DD6FB5"/>
    <w:rsid w:val="00DE0B54"/>
    <w:rsid w:val="00DE1597"/>
    <w:rsid w:val="00DE596C"/>
    <w:rsid w:val="00DF456D"/>
    <w:rsid w:val="00DF6EF9"/>
    <w:rsid w:val="00DF7372"/>
    <w:rsid w:val="00E37794"/>
    <w:rsid w:val="00E46A0D"/>
    <w:rsid w:val="00E608CF"/>
    <w:rsid w:val="00E64796"/>
    <w:rsid w:val="00E64CC7"/>
    <w:rsid w:val="00E74F98"/>
    <w:rsid w:val="00E75603"/>
    <w:rsid w:val="00E7781C"/>
    <w:rsid w:val="00E91BAD"/>
    <w:rsid w:val="00EB4369"/>
    <w:rsid w:val="00EB6D47"/>
    <w:rsid w:val="00EC4253"/>
    <w:rsid w:val="00EF2253"/>
    <w:rsid w:val="00EF298E"/>
    <w:rsid w:val="00F02C29"/>
    <w:rsid w:val="00F11711"/>
    <w:rsid w:val="00F1374E"/>
    <w:rsid w:val="00F16EA2"/>
    <w:rsid w:val="00F35509"/>
    <w:rsid w:val="00F5013E"/>
    <w:rsid w:val="00F60247"/>
    <w:rsid w:val="00F9232B"/>
    <w:rsid w:val="00F9491C"/>
    <w:rsid w:val="00FA7D81"/>
    <w:rsid w:val="00FB13D1"/>
    <w:rsid w:val="00FB3EF7"/>
    <w:rsid w:val="00FF3E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_x0000_s1245"/>
        <o:r id="V:Rule16" type="connector" idref="#_x0000_s1250"/>
        <o:r id="V:Rule17" type="connector" idref="#_x0000_s1246"/>
        <o:r id="V:Rule18" type="connector" idref="#_x0000_s1238"/>
        <o:r id="V:Rule19" type="connector" idref="#_x0000_s1252"/>
        <o:r id="V:Rule20" type="connector" idref="#_x0000_s1251"/>
        <o:r id="V:Rule21" type="connector" idref="#_x0000_s1242"/>
        <o:r id="V:Rule22" type="connector" idref="#_x0000_s1239"/>
        <o:r id="V:Rule23" type="connector" idref="#_x0000_s1249"/>
        <o:r id="V:Rule24" type="connector" idref="#_x0000_s1243"/>
        <o:r id="V:Rule25" type="connector" idref="#_x0000_s1248"/>
        <o:r id="V:Rule26" type="connector" idref="#_x0000_s1241"/>
        <o:r id="V:Rule27" type="connector" idref="#_x0000_s1247"/>
        <o:r id="V:Rule28" type="connector" idref="#_x0000_s12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AB"/>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17AB"/>
    <w:pPr>
      <w:spacing w:before="100" w:beforeAutospacing="1" w:after="100" w:afterAutospacing="1"/>
    </w:pPr>
    <w:rPr>
      <w:rFonts w:eastAsia="Times New Roman"/>
      <w:color w:val="000000"/>
      <w:lang w:val="es-MX" w:eastAsia="es-MX"/>
    </w:rPr>
  </w:style>
  <w:style w:type="character" w:styleId="Textoennegrita">
    <w:name w:val="Strong"/>
    <w:basedOn w:val="Fuentedeprrafopredeter"/>
    <w:uiPriority w:val="22"/>
    <w:qFormat/>
    <w:rsid w:val="00C55A1E"/>
    <w:rPr>
      <w:b/>
      <w:bCs/>
    </w:rPr>
  </w:style>
  <w:style w:type="paragraph" w:styleId="Prrafodelista">
    <w:name w:val="List Paragraph"/>
    <w:basedOn w:val="Normal"/>
    <w:uiPriority w:val="34"/>
    <w:qFormat/>
    <w:rsid w:val="00F9491C"/>
    <w:pPr>
      <w:ind w:left="720"/>
      <w:contextualSpacing/>
    </w:pPr>
  </w:style>
  <w:style w:type="paragraph" w:styleId="Textonotaalfinal">
    <w:name w:val="endnote text"/>
    <w:basedOn w:val="Normal"/>
    <w:link w:val="TextonotaalfinalCar"/>
    <w:uiPriority w:val="99"/>
    <w:semiHidden/>
    <w:unhideWhenUsed/>
    <w:rsid w:val="00D70FB9"/>
    <w:rPr>
      <w:sz w:val="20"/>
      <w:szCs w:val="20"/>
    </w:rPr>
  </w:style>
  <w:style w:type="character" w:customStyle="1" w:styleId="TextonotaalfinalCar">
    <w:name w:val="Texto nota al final Car"/>
    <w:basedOn w:val="Fuentedeprrafopredeter"/>
    <w:link w:val="Textonotaalfinal"/>
    <w:uiPriority w:val="99"/>
    <w:semiHidden/>
    <w:rsid w:val="00D70FB9"/>
    <w:rPr>
      <w:rFonts w:ascii="Times New Roman" w:eastAsia="SimSun" w:hAnsi="Times New Roman" w:cs="Times New Roman"/>
      <w:sz w:val="20"/>
      <w:szCs w:val="20"/>
      <w:lang w:val="es-ES" w:eastAsia="zh-CN"/>
    </w:rPr>
  </w:style>
  <w:style w:type="character" w:styleId="Refdenotaalfinal">
    <w:name w:val="endnote reference"/>
    <w:basedOn w:val="Fuentedeprrafopredeter"/>
    <w:uiPriority w:val="99"/>
    <w:semiHidden/>
    <w:unhideWhenUsed/>
    <w:rsid w:val="00D70FB9"/>
    <w:rPr>
      <w:vertAlign w:val="superscript"/>
    </w:rPr>
  </w:style>
  <w:style w:type="paragraph" w:styleId="Textonotapie">
    <w:name w:val="footnote text"/>
    <w:basedOn w:val="Normal"/>
    <w:link w:val="TextonotapieCar"/>
    <w:uiPriority w:val="99"/>
    <w:semiHidden/>
    <w:unhideWhenUsed/>
    <w:rsid w:val="00D70FB9"/>
    <w:rPr>
      <w:sz w:val="20"/>
      <w:szCs w:val="20"/>
    </w:rPr>
  </w:style>
  <w:style w:type="character" w:customStyle="1" w:styleId="TextonotapieCar">
    <w:name w:val="Texto nota pie Car"/>
    <w:basedOn w:val="Fuentedeprrafopredeter"/>
    <w:link w:val="Textonotapie"/>
    <w:uiPriority w:val="99"/>
    <w:semiHidden/>
    <w:rsid w:val="00D70FB9"/>
    <w:rPr>
      <w:rFonts w:ascii="Times New Roman" w:eastAsia="SimSun" w:hAnsi="Times New Roman" w:cs="Times New Roman"/>
      <w:sz w:val="20"/>
      <w:szCs w:val="20"/>
      <w:lang w:val="es-ES" w:eastAsia="zh-CN"/>
    </w:rPr>
  </w:style>
  <w:style w:type="character" w:styleId="Refdenotaalpie">
    <w:name w:val="footnote reference"/>
    <w:basedOn w:val="Fuentedeprrafopredeter"/>
    <w:uiPriority w:val="99"/>
    <w:semiHidden/>
    <w:unhideWhenUsed/>
    <w:rsid w:val="00D70FB9"/>
    <w:rPr>
      <w:vertAlign w:val="superscript"/>
    </w:rPr>
  </w:style>
  <w:style w:type="paragraph" w:styleId="Textodeglobo">
    <w:name w:val="Balloon Text"/>
    <w:basedOn w:val="Normal"/>
    <w:link w:val="TextodegloboCar"/>
    <w:uiPriority w:val="99"/>
    <w:semiHidden/>
    <w:unhideWhenUsed/>
    <w:rsid w:val="000D56B1"/>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6B1"/>
    <w:rPr>
      <w:rFonts w:ascii="Tahoma" w:eastAsia="SimSun" w:hAnsi="Tahoma" w:cs="Tahoma"/>
      <w:sz w:val="16"/>
      <w:szCs w:val="16"/>
      <w:lang w:val="es-ES" w:eastAsia="zh-CN"/>
    </w:rPr>
  </w:style>
  <w:style w:type="paragraph" w:styleId="Sinespaciado">
    <w:name w:val="No Spacing"/>
    <w:uiPriority w:val="1"/>
    <w:qFormat/>
    <w:rsid w:val="003A7669"/>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A2212"/>
    <w:pPr>
      <w:tabs>
        <w:tab w:val="center" w:pos="4419"/>
        <w:tab w:val="right" w:pos="8838"/>
      </w:tabs>
    </w:pPr>
  </w:style>
  <w:style w:type="character" w:customStyle="1" w:styleId="EncabezadoCar">
    <w:name w:val="Encabezado Car"/>
    <w:basedOn w:val="Fuentedeprrafopredeter"/>
    <w:link w:val="Encabezado"/>
    <w:uiPriority w:val="99"/>
    <w:rsid w:val="001A2212"/>
    <w:rPr>
      <w:rFonts w:ascii="Times New Roman" w:eastAsia="SimSun" w:hAnsi="Times New Roman" w:cs="Times New Roman"/>
      <w:sz w:val="24"/>
      <w:szCs w:val="24"/>
      <w:lang w:val="es-ES" w:eastAsia="zh-CN"/>
    </w:rPr>
  </w:style>
  <w:style w:type="paragraph" w:styleId="Piedepgina">
    <w:name w:val="footer"/>
    <w:basedOn w:val="Normal"/>
    <w:link w:val="PiedepginaCar"/>
    <w:uiPriority w:val="99"/>
    <w:semiHidden/>
    <w:unhideWhenUsed/>
    <w:rsid w:val="001A2212"/>
    <w:pPr>
      <w:tabs>
        <w:tab w:val="center" w:pos="4419"/>
        <w:tab w:val="right" w:pos="8838"/>
      </w:tabs>
    </w:pPr>
  </w:style>
  <w:style w:type="character" w:customStyle="1" w:styleId="PiedepginaCar">
    <w:name w:val="Pie de página Car"/>
    <w:basedOn w:val="Fuentedeprrafopredeter"/>
    <w:link w:val="Piedepgina"/>
    <w:uiPriority w:val="99"/>
    <w:semiHidden/>
    <w:rsid w:val="001A2212"/>
    <w:rPr>
      <w:rFonts w:ascii="Times New Roman" w:eastAsia="SimSun" w:hAnsi="Times New Roman" w:cs="Times New Roman"/>
      <w:sz w:val="24"/>
      <w:szCs w:val="24"/>
      <w:lang w:val="es-ES" w:eastAsia="zh-CN"/>
    </w:rPr>
  </w:style>
  <w:style w:type="paragraph" w:customStyle="1" w:styleId="ecxmsolistparagraph">
    <w:name w:val="ecxmsolistparagraph"/>
    <w:basedOn w:val="Normal"/>
    <w:rsid w:val="00D03F6A"/>
    <w:pPr>
      <w:spacing w:after="324"/>
    </w:pPr>
    <w:rPr>
      <w:rFonts w:eastAsia="Times New Roman"/>
      <w:lang w:val="es-MX" w:eastAsia="es-MX"/>
    </w:rPr>
  </w:style>
  <w:style w:type="paragraph" w:customStyle="1" w:styleId="ecxmsonormal">
    <w:name w:val="ecxmsonormal"/>
    <w:basedOn w:val="Normal"/>
    <w:rsid w:val="00D03F6A"/>
    <w:pPr>
      <w:spacing w:after="324"/>
    </w:pPr>
    <w:rPr>
      <w:rFonts w:eastAsia="Times New Roman"/>
      <w:lang w:val="es-MX" w:eastAsia="es-MX"/>
    </w:rPr>
  </w:style>
</w:styles>
</file>

<file path=word/webSettings.xml><?xml version="1.0" encoding="utf-8"?>
<w:webSettings xmlns:r="http://schemas.openxmlformats.org/officeDocument/2006/relationships" xmlns:w="http://schemas.openxmlformats.org/wordprocessingml/2006/main">
  <w:divs>
    <w:div w:id="436095988">
      <w:bodyDiv w:val="1"/>
      <w:marLeft w:val="0"/>
      <w:marRight w:val="0"/>
      <w:marTop w:val="0"/>
      <w:marBottom w:val="0"/>
      <w:divBdr>
        <w:top w:val="none" w:sz="0" w:space="0" w:color="auto"/>
        <w:left w:val="none" w:sz="0" w:space="0" w:color="auto"/>
        <w:bottom w:val="none" w:sz="0" w:space="0" w:color="auto"/>
        <w:right w:val="none" w:sz="0" w:space="0" w:color="auto"/>
      </w:divBdr>
      <w:divsChild>
        <w:div w:id="1850170919">
          <w:marLeft w:val="0"/>
          <w:marRight w:val="0"/>
          <w:marTop w:val="0"/>
          <w:marBottom w:val="0"/>
          <w:divBdr>
            <w:top w:val="none" w:sz="0" w:space="0" w:color="auto"/>
            <w:left w:val="none" w:sz="0" w:space="0" w:color="auto"/>
            <w:bottom w:val="none" w:sz="0" w:space="0" w:color="auto"/>
            <w:right w:val="none" w:sz="0" w:space="0" w:color="auto"/>
          </w:divBdr>
          <w:divsChild>
            <w:div w:id="2033650968">
              <w:marLeft w:val="0"/>
              <w:marRight w:val="0"/>
              <w:marTop w:val="0"/>
              <w:marBottom w:val="0"/>
              <w:divBdr>
                <w:top w:val="none" w:sz="0" w:space="0" w:color="auto"/>
                <w:left w:val="none" w:sz="0" w:space="0" w:color="auto"/>
                <w:bottom w:val="none" w:sz="0" w:space="0" w:color="auto"/>
                <w:right w:val="none" w:sz="0" w:space="0" w:color="auto"/>
              </w:divBdr>
              <w:divsChild>
                <w:div w:id="199630143">
                  <w:marLeft w:val="0"/>
                  <w:marRight w:val="0"/>
                  <w:marTop w:val="0"/>
                  <w:marBottom w:val="0"/>
                  <w:divBdr>
                    <w:top w:val="none" w:sz="0" w:space="0" w:color="auto"/>
                    <w:left w:val="none" w:sz="0" w:space="0" w:color="auto"/>
                    <w:bottom w:val="none" w:sz="0" w:space="0" w:color="auto"/>
                    <w:right w:val="none" w:sz="0" w:space="0" w:color="auto"/>
                  </w:divBdr>
                  <w:divsChild>
                    <w:div w:id="1042365768">
                      <w:marLeft w:val="0"/>
                      <w:marRight w:val="0"/>
                      <w:marTop w:val="0"/>
                      <w:marBottom w:val="0"/>
                      <w:divBdr>
                        <w:top w:val="none" w:sz="0" w:space="0" w:color="auto"/>
                        <w:left w:val="none" w:sz="0" w:space="0" w:color="auto"/>
                        <w:bottom w:val="none" w:sz="0" w:space="0" w:color="auto"/>
                        <w:right w:val="none" w:sz="0" w:space="0" w:color="auto"/>
                      </w:divBdr>
                      <w:divsChild>
                        <w:div w:id="802651640">
                          <w:marLeft w:val="0"/>
                          <w:marRight w:val="0"/>
                          <w:marTop w:val="0"/>
                          <w:marBottom w:val="0"/>
                          <w:divBdr>
                            <w:top w:val="none" w:sz="0" w:space="0" w:color="auto"/>
                            <w:left w:val="none" w:sz="0" w:space="0" w:color="auto"/>
                            <w:bottom w:val="none" w:sz="0" w:space="0" w:color="auto"/>
                            <w:right w:val="none" w:sz="0" w:space="0" w:color="auto"/>
                          </w:divBdr>
                          <w:divsChild>
                            <w:div w:id="2052992324">
                              <w:marLeft w:val="0"/>
                              <w:marRight w:val="0"/>
                              <w:marTop w:val="0"/>
                              <w:marBottom w:val="0"/>
                              <w:divBdr>
                                <w:top w:val="none" w:sz="0" w:space="0" w:color="auto"/>
                                <w:left w:val="none" w:sz="0" w:space="0" w:color="auto"/>
                                <w:bottom w:val="none" w:sz="0" w:space="0" w:color="auto"/>
                                <w:right w:val="none" w:sz="0" w:space="0" w:color="auto"/>
                              </w:divBdr>
                              <w:divsChild>
                                <w:div w:id="1346785586">
                                  <w:marLeft w:val="0"/>
                                  <w:marRight w:val="0"/>
                                  <w:marTop w:val="0"/>
                                  <w:marBottom w:val="0"/>
                                  <w:divBdr>
                                    <w:top w:val="none" w:sz="0" w:space="0" w:color="auto"/>
                                    <w:left w:val="none" w:sz="0" w:space="0" w:color="auto"/>
                                    <w:bottom w:val="none" w:sz="0" w:space="0" w:color="auto"/>
                                    <w:right w:val="none" w:sz="0" w:space="0" w:color="auto"/>
                                  </w:divBdr>
                                  <w:divsChild>
                                    <w:div w:id="65341940">
                                      <w:marLeft w:val="0"/>
                                      <w:marRight w:val="0"/>
                                      <w:marTop w:val="0"/>
                                      <w:marBottom w:val="0"/>
                                      <w:divBdr>
                                        <w:top w:val="none" w:sz="0" w:space="0" w:color="auto"/>
                                        <w:left w:val="none" w:sz="0" w:space="0" w:color="auto"/>
                                        <w:bottom w:val="none" w:sz="0" w:space="0" w:color="auto"/>
                                        <w:right w:val="none" w:sz="0" w:space="0" w:color="auto"/>
                                      </w:divBdr>
                                      <w:divsChild>
                                        <w:div w:id="1635210653">
                                          <w:marLeft w:val="0"/>
                                          <w:marRight w:val="0"/>
                                          <w:marTop w:val="0"/>
                                          <w:marBottom w:val="0"/>
                                          <w:divBdr>
                                            <w:top w:val="none" w:sz="0" w:space="0" w:color="auto"/>
                                            <w:left w:val="none" w:sz="0" w:space="0" w:color="auto"/>
                                            <w:bottom w:val="none" w:sz="0" w:space="0" w:color="auto"/>
                                            <w:right w:val="none" w:sz="0" w:space="0" w:color="auto"/>
                                          </w:divBdr>
                                          <w:divsChild>
                                            <w:div w:id="129249256">
                                              <w:marLeft w:val="0"/>
                                              <w:marRight w:val="0"/>
                                              <w:marTop w:val="0"/>
                                              <w:marBottom w:val="0"/>
                                              <w:divBdr>
                                                <w:top w:val="none" w:sz="0" w:space="0" w:color="auto"/>
                                                <w:left w:val="none" w:sz="0" w:space="0" w:color="auto"/>
                                                <w:bottom w:val="none" w:sz="0" w:space="0" w:color="auto"/>
                                                <w:right w:val="none" w:sz="0" w:space="0" w:color="auto"/>
                                              </w:divBdr>
                                              <w:divsChild>
                                                <w:div w:id="648291761">
                                                  <w:marLeft w:val="0"/>
                                                  <w:marRight w:val="0"/>
                                                  <w:marTop w:val="0"/>
                                                  <w:marBottom w:val="0"/>
                                                  <w:divBdr>
                                                    <w:top w:val="none" w:sz="0" w:space="0" w:color="auto"/>
                                                    <w:left w:val="none" w:sz="0" w:space="0" w:color="auto"/>
                                                    <w:bottom w:val="none" w:sz="0" w:space="0" w:color="auto"/>
                                                    <w:right w:val="none" w:sz="0" w:space="0" w:color="auto"/>
                                                  </w:divBdr>
                                                  <w:divsChild>
                                                    <w:div w:id="1351756587">
                                                      <w:marLeft w:val="0"/>
                                                      <w:marRight w:val="60"/>
                                                      <w:marTop w:val="0"/>
                                                      <w:marBottom w:val="0"/>
                                                      <w:divBdr>
                                                        <w:top w:val="none" w:sz="0" w:space="0" w:color="auto"/>
                                                        <w:left w:val="none" w:sz="0" w:space="0" w:color="auto"/>
                                                        <w:bottom w:val="none" w:sz="0" w:space="0" w:color="auto"/>
                                                        <w:right w:val="none" w:sz="0" w:space="0" w:color="auto"/>
                                                      </w:divBdr>
                                                      <w:divsChild>
                                                        <w:div w:id="1027871637">
                                                          <w:marLeft w:val="0"/>
                                                          <w:marRight w:val="0"/>
                                                          <w:marTop w:val="0"/>
                                                          <w:marBottom w:val="0"/>
                                                          <w:divBdr>
                                                            <w:top w:val="none" w:sz="0" w:space="0" w:color="auto"/>
                                                            <w:left w:val="none" w:sz="0" w:space="0" w:color="auto"/>
                                                            <w:bottom w:val="none" w:sz="0" w:space="0" w:color="auto"/>
                                                            <w:right w:val="none" w:sz="0" w:space="0" w:color="auto"/>
                                                          </w:divBdr>
                                                          <w:divsChild>
                                                            <w:div w:id="142507378">
                                                              <w:marLeft w:val="0"/>
                                                              <w:marRight w:val="0"/>
                                                              <w:marTop w:val="0"/>
                                                              <w:marBottom w:val="0"/>
                                                              <w:divBdr>
                                                                <w:top w:val="none" w:sz="0" w:space="0" w:color="auto"/>
                                                                <w:left w:val="none" w:sz="0" w:space="0" w:color="auto"/>
                                                                <w:bottom w:val="none" w:sz="0" w:space="0" w:color="auto"/>
                                                                <w:right w:val="none" w:sz="0" w:space="0" w:color="auto"/>
                                                              </w:divBdr>
                                                              <w:divsChild>
                                                                <w:div w:id="1389963410">
                                                                  <w:marLeft w:val="0"/>
                                                                  <w:marRight w:val="0"/>
                                                                  <w:marTop w:val="0"/>
                                                                  <w:marBottom w:val="0"/>
                                                                  <w:divBdr>
                                                                    <w:top w:val="none" w:sz="0" w:space="0" w:color="auto"/>
                                                                    <w:left w:val="none" w:sz="0" w:space="0" w:color="auto"/>
                                                                    <w:bottom w:val="none" w:sz="0" w:space="0" w:color="auto"/>
                                                                    <w:right w:val="none" w:sz="0" w:space="0" w:color="auto"/>
                                                                  </w:divBdr>
                                                                  <w:divsChild>
                                                                    <w:div w:id="677468528">
                                                                      <w:marLeft w:val="0"/>
                                                                      <w:marRight w:val="0"/>
                                                                      <w:marTop w:val="0"/>
                                                                      <w:marBottom w:val="70"/>
                                                                      <w:divBdr>
                                                                        <w:top w:val="single" w:sz="4" w:space="0" w:color="EDEDED"/>
                                                                        <w:left w:val="single" w:sz="4" w:space="0" w:color="EDEDED"/>
                                                                        <w:bottom w:val="single" w:sz="4" w:space="0" w:color="EDEDED"/>
                                                                        <w:right w:val="single" w:sz="4" w:space="0" w:color="EDEDED"/>
                                                                      </w:divBdr>
                                                                      <w:divsChild>
                                                                        <w:div w:id="1673223039">
                                                                          <w:marLeft w:val="0"/>
                                                                          <w:marRight w:val="0"/>
                                                                          <w:marTop w:val="0"/>
                                                                          <w:marBottom w:val="0"/>
                                                                          <w:divBdr>
                                                                            <w:top w:val="none" w:sz="0" w:space="0" w:color="auto"/>
                                                                            <w:left w:val="none" w:sz="0" w:space="0" w:color="auto"/>
                                                                            <w:bottom w:val="none" w:sz="0" w:space="0" w:color="auto"/>
                                                                            <w:right w:val="none" w:sz="0" w:space="0" w:color="auto"/>
                                                                          </w:divBdr>
                                                                          <w:divsChild>
                                                                            <w:div w:id="989559078">
                                                                              <w:marLeft w:val="0"/>
                                                                              <w:marRight w:val="0"/>
                                                                              <w:marTop w:val="0"/>
                                                                              <w:marBottom w:val="0"/>
                                                                              <w:divBdr>
                                                                                <w:top w:val="none" w:sz="0" w:space="0" w:color="auto"/>
                                                                                <w:left w:val="none" w:sz="0" w:space="0" w:color="auto"/>
                                                                                <w:bottom w:val="none" w:sz="0" w:space="0" w:color="auto"/>
                                                                                <w:right w:val="none" w:sz="0" w:space="0" w:color="auto"/>
                                                                              </w:divBdr>
                                                                              <w:divsChild>
                                                                                <w:div w:id="1543251055">
                                                                                  <w:marLeft w:val="0"/>
                                                                                  <w:marRight w:val="0"/>
                                                                                  <w:marTop w:val="0"/>
                                                                                  <w:marBottom w:val="0"/>
                                                                                  <w:divBdr>
                                                                                    <w:top w:val="none" w:sz="0" w:space="0" w:color="auto"/>
                                                                                    <w:left w:val="none" w:sz="0" w:space="0" w:color="auto"/>
                                                                                    <w:bottom w:val="none" w:sz="0" w:space="0" w:color="auto"/>
                                                                                    <w:right w:val="none" w:sz="0" w:space="0" w:color="auto"/>
                                                                                  </w:divBdr>
                                                                                  <w:divsChild>
                                                                                    <w:div w:id="1661227626">
                                                                                      <w:marLeft w:val="120"/>
                                                                                      <w:marRight w:val="120"/>
                                                                                      <w:marTop w:val="0"/>
                                                                                      <w:marBottom w:val="0"/>
                                                                                      <w:divBdr>
                                                                                        <w:top w:val="none" w:sz="0" w:space="0" w:color="auto"/>
                                                                                        <w:left w:val="none" w:sz="0" w:space="0" w:color="auto"/>
                                                                                        <w:bottom w:val="none" w:sz="0" w:space="0" w:color="auto"/>
                                                                                        <w:right w:val="none" w:sz="0" w:space="0" w:color="auto"/>
                                                                                      </w:divBdr>
                                                                                      <w:divsChild>
                                                                                        <w:div w:id="19364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2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5A6A-A67C-4B66-BDA5-DE43A996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16</Pages>
  <Words>7476</Words>
  <Characters>41118</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Agustinus</dc:creator>
  <cp:lastModifiedBy>Felipe</cp:lastModifiedBy>
  <cp:revision>70</cp:revision>
  <cp:lastPrinted>2010-07-30T23:12:00Z</cp:lastPrinted>
  <dcterms:created xsi:type="dcterms:W3CDTF">2010-07-29T22:56:00Z</dcterms:created>
  <dcterms:modified xsi:type="dcterms:W3CDTF">2010-08-05T15:12:00Z</dcterms:modified>
</cp:coreProperties>
</file>